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45B" w:rsidRPr="00F76020" w:rsidRDefault="00F76020" w:rsidP="00F76020">
      <w:pPr>
        <w:jc w:val="center"/>
        <w:rPr>
          <w:sz w:val="24"/>
        </w:rPr>
      </w:pPr>
      <w:r w:rsidRPr="00F76020">
        <w:rPr>
          <w:sz w:val="24"/>
        </w:rPr>
        <w:t>Курс  «Современные методы расчета строительных конструкций» для групп См-19Ма</w:t>
      </w:r>
      <w:r w:rsidRPr="00F76020">
        <w:rPr>
          <w:sz w:val="24"/>
          <w:lang w:val="en-US"/>
        </w:rPr>
        <w:t>Z</w:t>
      </w:r>
      <w:r w:rsidRPr="00F76020">
        <w:rPr>
          <w:sz w:val="24"/>
        </w:rPr>
        <w:t xml:space="preserve"> 3,  См-19Ма</w:t>
      </w:r>
      <w:r w:rsidRPr="00F76020">
        <w:rPr>
          <w:sz w:val="24"/>
          <w:lang w:val="en-US"/>
        </w:rPr>
        <w:t>Z</w:t>
      </w:r>
      <w:r w:rsidRPr="00F76020">
        <w:rPr>
          <w:sz w:val="24"/>
        </w:rPr>
        <w:t xml:space="preserve"> 7.</w:t>
      </w:r>
    </w:p>
    <w:p w:rsidR="00F76020" w:rsidRPr="00F76020" w:rsidRDefault="00F76020" w:rsidP="00F76020">
      <w:pPr>
        <w:jc w:val="center"/>
        <w:rPr>
          <w:sz w:val="24"/>
        </w:rPr>
      </w:pPr>
      <w:r w:rsidRPr="00F76020">
        <w:rPr>
          <w:sz w:val="24"/>
        </w:rPr>
        <w:t xml:space="preserve">Ведущий </w:t>
      </w:r>
      <w:hyperlink r:id="rId4" w:history="1">
        <w:r w:rsidRPr="00F76020">
          <w:rPr>
            <w:rStyle w:val="af0"/>
            <w:sz w:val="24"/>
          </w:rPr>
          <w:t>доктор технических наук, профессор Макеев С.А.</w:t>
        </w:r>
      </w:hyperlink>
    </w:p>
    <w:p w:rsidR="00F76020" w:rsidRDefault="008F0958" w:rsidP="008F0958">
      <w:pPr>
        <w:spacing w:after="120"/>
        <w:jc w:val="center"/>
        <w:rPr>
          <w:sz w:val="24"/>
        </w:rPr>
      </w:pPr>
      <w:r>
        <w:rPr>
          <w:sz w:val="24"/>
        </w:rPr>
        <w:t>(практика, лабораторные работы, курсовая работа, экзамен)</w:t>
      </w:r>
    </w:p>
    <w:tbl>
      <w:tblPr>
        <w:tblStyle w:val="af1"/>
        <w:tblW w:w="103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8221"/>
        <w:gridCol w:w="995"/>
      </w:tblGrid>
      <w:tr w:rsidR="008F0958" w:rsidTr="009A262E">
        <w:tc>
          <w:tcPr>
            <w:tcW w:w="1135" w:type="dxa"/>
          </w:tcPr>
          <w:p w:rsidR="008F0958" w:rsidRPr="009A262E" w:rsidRDefault="008F0958">
            <w:pPr>
              <w:rPr>
                <w:sz w:val="22"/>
                <w:szCs w:val="22"/>
              </w:rPr>
            </w:pPr>
            <w:r w:rsidRPr="009A262E">
              <w:rPr>
                <w:sz w:val="22"/>
                <w:szCs w:val="22"/>
              </w:rPr>
              <w:t>№</w:t>
            </w:r>
            <w:r w:rsidR="009A262E" w:rsidRPr="009A262E">
              <w:rPr>
                <w:sz w:val="22"/>
                <w:szCs w:val="22"/>
              </w:rPr>
              <w:t xml:space="preserve"> темы</w:t>
            </w:r>
          </w:p>
        </w:tc>
        <w:tc>
          <w:tcPr>
            <w:tcW w:w="8221" w:type="dxa"/>
          </w:tcPr>
          <w:p w:rsidR="008F0958" w:rsidRPr="009A262E" w:rsidRDefault="008F0958" w:rsidP="009A262E">
            <w:pPr>
              <w:rPr>
                <w:sz w:val="22"/>
                <w:szCs w:val="22"/>
              </w:rPr>
            </w:pPr>
            <w:r w:rsidRPr="009A262E">
              <w:rPr>
                <w:sz w:val="22"/>
                <w:szCs w:val="22"/>
              </w:rPr>
              <w:t>Тем</w:t>
            </w:r>
            <w:r w:rsidR="009A262E">
              <w:rPr>
                <w:sz w:val="22"/>
                <w:szCs w:val="22"/>
              </w:rPr>
              <w:t>а</w:t>
            </w:r>
          </w:p>
        </w:tc>
        <w:tc>
          <w:tcPr>
            <w:tcW w:w="995" w:type="dxa"/>
          </w:tcPr>
          <w:p w:rsidR="008F0958" w:rsidRPr="009A262E" w:rsidRDefault="008F0958">
            <w:pPr>
              <w:rPr>
                <w:sz w:val="22"/>
                <w:szCs w:val="22"/>
              </w:rPr>
            </w:pPr>
            <w:r w:rsidRPr="009A262E">
              <w:rPr>
                <w:sz w:val="22"/>
                <w:szCs w:val="22"/>
              </w:rPr>
              <w:t>Часы</w:t>
            </w:r>
          </w:p>
        </w:tc>
      </w:tr>
      <w:tr w:rsidR="008F0958" w:rsidTr="009A262E">
        <w:tc>
          <w:tcPr>
            <w:tcW w:w="1135" w:type="dxa"/>
          </w:tcPr>
          <w:p w:rsidR="008F0958" w:rsidRDefault="008F095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1" w:type="dxa"/>
          </w:tcPr>
          <w:p w:rsidR="008F0958" w:rsidRPr="00E83C67" w:rsidRDefault="008F0958" w:rsidP="00A51703">
            <w:pPr>
              <w:rPr>
                <w:b/>
                <w:sz w:val="24"/>
              </w:rPr>
            </w:pPr>
            <w:r w:rsidRPr="00E83C67">
              <w:rPr>
                <w:b/>
                <w:sz w:val="24"/>
              </w:rPr>
              <w:t>Введение в дисциплину:</w:t>
            </w:r>
          </w:p>
          <w:p w:rsidR="008F0958" w:rsidRPr="00F76020" w:rsidRDefault="008F0958" w:rsidP="00A51703">
            <w:pPr>
              <w:rPr>
                <w:sz w:val="24"/>
              </w:rPr>
            </w:pPr>
            <w:r w:rsidRPr="00F76020">
              <w:rPr>
                <w:sz w:val="24"/>
              </w:rPr>
              <w:t>- развитие методов расчета конструкций</w:t>
            </w:r>
            <w:r>
              <w:rPr>
                <w:sz w:val="24"/>
              </w:rPr>
              <w:t xml:space="preserve"> в отечественных нормах</w:t>
            </w:r>
          </w:p>
          <w:p w:rsidR="008F0958" w:rsidRPr="00F76020" w:rsidRDefault="008F0958" w:rsidP="00A51703">
            <w:pPr>
              <w:rPr>
                <w:sz w:val="24"/>
              </w:rPr>
            </w:pPr>
            <w:r w:rsidRPr="00F76020">
              <w:rPr>
                <w:sz w:val="24"/>
              </w:rPr>
              <w:t>- что такое совместная работа элементов конструкций</w:t>
            </w:r>
          </w:p>
          <w:p w:rsidR="008F0958" w:rsidRDefault="008F0958" w:rsidP="00A51703">
            <w:pPr>
              <w:rPr>
                <w:sz w:val="24"/>
              </w:rPr>
            </w:pPr>
            <w:r w:rsidRPr="00F76020">
              <w:rPr>
                <w:sz w:val="24"/>
              </w:rPr>
              <w:t>- понятие «физическая нелинейность стали» и способы ее задания в расчетах конструкций</w:t>
            </w:r>
            <w:r w:rsidR="00E500DA">
              <w:rPr>
                <w:sz w:val="24"/>
              </w:rPr>
              <w:t xml:space="preserve">, </w:t>
            </w:r>
            <w:r w:rsidRPr="00F76020">
              <w:rPr>
                <w:sz w:val="24"/>
              </w:rPr>
              <w:t>конечный элемент 55</w:t>
            </w:r>
            <w:r>
              <w:rPr>
                <w:sz w:val="24"/>
              </w:rPr>
              <w:t>, 264</w:t>
            </w:r>
          </w:p>
          <w:p w:rsidR="008F0958" w:rsidRPr="00E500DA" w:rsidRDefault="00954F79" w:rsidP="00954F79">
            <w:pPr>
              <w:rPr>
                <w:b/>
                <w:i/>
                <w:color w:val="0033CC"/>
                <w:sz w:val="22"/>
                <w:szCs w:val="22"/>
              </w:rPr>
            </w:pPr>
            <w:r w:rsidRPr="00E500DA">
              <w:rPr>
                <w:b/>
                <w:i/>
                <w:color w:val="0033CC"/>
                <w:sz w:val="22"/>
                <w:szCs w:val="22"/>
              </w:rPr>
              <w:t>Видео методические материалы прилагаются</w:t>
            </w:r>
          </w:p>
        </w:tc>
        <w:tc>
          <w:tcPr>
            <w:tcW w:w="995" w:type="dxa"/>
          </w:tcPr>
          <w:p w:rsidR="008F0958" w:rsidRDefault="008F095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F0958" w:rsidTr="009A262E">
        <w:tc>
          <w:tcPr>
            <w:tcW w:w="1135" w:type="dxa"/>
          </w:tcPr>
          <w:p w:rsidR="008F0958" w:rsidRDefault="008F095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2D1219" w:rsidRDefault="002D1219">
            <w:pPr>
              <w:rPr>
                <w:sz w:val="24"/>
              </w:rPr>
            </w:pPr>
          </w:p>
          <w:p w:rsidR="002D1219" w:rsidRDefault="002D1219">
            <w:pPr>
              <w:rPr>
                <w:sz w:val="24"/>
              </w:rPr>
            </w:pPr>
          </w:p>
          <w:p w:rsidR="002D1219" w:rsidRDefault="002D1219">
            <w:pPr>
              <w:rPr>
                <w:sz w:val="24"/>
              </w:rPr>
            </w:pPr>
          </w:p>
          <w:p w:rsidR="002D1219" w:rsidRDefault="002D1219">
            <w:pPr>
              <w:rPr>
                <w:sz w:val="24"/>
              </w:rPr>
            </w:pPr>
          </w:p>
          <w:p w:rsidR="002D1219" w:rsidRDefault="002D1219">
            <w:pPr>
              <w:rPr>
                <w:sz w:val="24"/>
              </w:rPr>
            </w:pPr>
          </w:p>
          <w:p w:rsidR="002D1219" w:rsidRDefault="002D1219">
            <w:pPr>
              <w:rPr>
                <w:sz w:val="24"/>
              </w:rPr>
            </w:pPr>
          </w:p>
          <w:p w:rsidR="002D1219" w:rsidRDefault="002D1219">
            <w:pPr>
              <w:rPr>
                <w:sz w:val="24"/>
              </w:rPr>
            </w:pPr>
            <w:r>
              <w:rPr>
                <w:sz w:val="24"/>
              </w:rPr>
              <w:t>2а</w:t>
            </w:r>
          </w:p>
          <w:p w:rsidR="002D1219" w:rsidRDefault="002D1219">
            <w:pPr>
              <w:rPr>
                <w:sz w:val="24"/>
              </w:rPr>
            </w:pPr>
          </w:p>
          <w:p w:rsidR="002D1219" w:rsidRDefault="002D1219">
            <w:pPr>
              <w:rPr>
                <w:sz w:val="24"/>
              </w:rPr>
            </w:pPr>
          </w:p>
          <w:p w:rsidR="002D1219" w:rsidRDefault="002D1219">
            <w:pPr>
              <w:rPr>
                <w:sz w:val="24"/>
              </w:rPr>
            </w:pPr>
          </w:p>
          <w:p w:rsidR="002D1219" w:rsidRDefault="002D1219">
            <w:pPr>
              <w:rPr>
                <w:sz w:val="24"/>
              </w:rPr>
            </w:pPr>
          </w:p>
          <w:p w:rsidR="002D1219" w:rsidRDefault="002D1219">
            <w:pPr>
              <w:rPr>
                <w:sz w:val="24"/>
              </w:rPr>
            </w:pPr>
          </w:p>
          <w:p w:rsidR="002D1219" w:rsidRDefault="002D1219">
            <w:pPr>
              <w:rPr>
                <w:sz w:val="24"/>
              </w:rPr>
            </w:pPr>
          </w:p>
          <w:p w:rsidR="002D1219" w:rsidRDefault="002D1219">
            <w:pPr>
              <w:rPr>
                <w:sz w:val="24"/>
              </w:rPr>
            </w:pPr>
          </w:p>
          <w:p w:rsidR="002D1219" w:rsidRDefault="002D1219">
            <w:pPr>
              <w:rPr>
                <w:sz w:val="24"/>
              </w:rPr>
            </w:pPr>
          </w:p>
          <w:p w:rsidR="002D1219" w:rsidRDefault="002D1219">
            <w:pPr>
              <w:rPr>
                <w:sz w:val="24"/>
              </w:rPr>
            </w:pPr>
            <w:r>
              <w:rPr>
                <w:sz w:val="24"/>
              </w:rPr>
              <w:t>2б</w:t>
            </w:r>
          </w:p>
          <w:p w:rsidR="00ED46C5" w:rsidRDefault="00ED46C5">
            <w:pPr>
              <w:rPr>
                <w:sz w:val="24"/>
              </w:rPr>
            </w:pPr>
          </w:p>
          <w:p w:rsidR="00ED46C5" w:rsidRDefault="00ED46C5">
            <w:pPr>
              <w:rPr>
                <w:sz w:val="24"/>
              </w:rPr>
            </w:pPr>
          </w:p>
          <w:p w:rsidR="00ED46C5" w:rsidRDefault="00ED46C5">
            <w:pPr>
              <w:rPr>
                <w:sz w:val="24"/>
              </w:rPr>
            </w:pPr>
          </w:p>
          <w:p w:rsidR="00ED46C5" w:rsidRDefault="00ED46C5">
            <w:pPr>
              <w:rPr>
                <w:sz w:val="24"/>
              </w:rPr>
            </w:pPr>
            <w:r>
              <w:rPr>
                <w:sz w:val="24"/>
              </w:rPr>
              <w:t>2в</w:t>
            </w:r>
          </w:p>
        </w:tc>
        <w:tc>
          <w:tcPr>
            <w:tcW w:w="8221" w:type="dxa"/>
          </w:tcPr>
          <w:p w:rsidR="008F0958" w:rsidRPr="00E83C67" w:rsidRDefault="008F0958" w:rsidP="00A51703">
            <w:pPr>
              <w:rPr>
                <w:b/>
                <w:sz w:val="24"/>
              </w:rPr>
            </w:pPr>
            <w:r w:rsidRPr="00E83C67">
              <w:rPr>
                <w:b/>
                <w:sz w:val="24"/>
              </w:rPr>
              <w:t>Моделирование пластин и оболочек</w:t>
            </w:r>
          </w:p>
          <w:p w:rsidR="008F0958" w:rsidRDefault="008F0958" w:rsidP="00A51703">
            <w:pPr>
              <w:rPr>
                <w:sz w:val="24"/>
              </w:rPr>
            </w:pPr>
            <w:r>
              <w:rPr>
                <w:sz w:val="24"/>
              </w:rPr>
              <w:t>- методы моделирования пластин и оболочек</w:t>
            </w:r>
          </w:p>
          <w:p w:rsidR="008F0958" w:rsidRDefault="008F0958" w:rsidP="00A51703">
            <w:pPr>
              <w:rPr>
                <w:sz w:val="24"/>
              </w:rPr>
            </w:pPr>
            <w:r>
              <w:rPr>
                <w:sz w:val="24"/>
              </w:rPr>
              <w:t>- работа с пластинами, оболочками (копирование, пересечение</w:t>
            </w:r>
            <w:r w:rsidR="009A262E">
              <w:rPr>
                <w:sz w:val="24"/>
              </w:rPr>
              <w:t>,</w:t>
            </w:r>
            <w:r>
              <w:rPr>
                <w:sz w:val="24"/>
              </w:rPr>
              <w:t xml:space="preserve"> блоки, дробление КЭ, создание отверстий,</w:t>
            </w:r>
            <w:r w:rsidR="002F3268">
              <w:rPr>
                <w:sz w:val="24"/>
              </w:rPr>
              <w:t xml:space="preserve"> блоки,</w:t>
            </w:r>
            <w:r>
              <w:rPr>
                <w:sz w:val="24"/>
              </w:rPr>
              <w:t xml:space="preserve"> граничные условии, загружение, статический расчет)</w:t>
            </w:r>
          </w:p>
          <w:p w:rsidR="008F0958" w:rsidRDefault="008F0958" w:rsidP="00A51703">
            <w:pPr>
              <w:rPr>
                <w:sz w:val="24"/>
              </w:rPr>
            </w:pPr>
            <w:r>
              <w:rPr>
                <w:sz w:val="24"/>
              </w:rPr>
              <w:t>- анализ НДС пластин и оболочек (прогибы, осевые, главные, эквивалентные напряжения…)</w:t>
            </w:r>
            <w:r w:rsidR="00E500DA">
              <w:rPr>
                <w:sz w:val="24"/>
              </w:rPr>
              <w:t xml:space="preserve">, </w:t>
            </w:r>
            <w:r>
              <w:rPr>
                <w:sz w:val="24"/>
              </w:rPr>
              <w:t>продольная устойчивость пластин и оболочек</w:t>
            </w:r>
          </w:p>
          <w:p w:rsidR="003E677A" w:rsidRDefault="003E677A" w:rsidP="003E677A">
            <w:pPr>
              <w:rPr>
                <w:sz w:val="24"/>
              </w:rPr>
            </w:pPr>
            <w:r w:rsidRPr="008F0958">
              <w:rPr>
                <w:b/>
                <w:sz w:val="24"/>
              </w:rPr>
              <w:t xml:space="preserve">Вариантное моделирование и сравнительный анализ </w:t>
            </w:r>
            <w:proofErr w:type="gramStart"/>
            <w:r w:rsidRPr="008F0958">
              <w:rPr>
                <w:b/>
                <w:sz w:val="24"/>
              </w:rPr>
              <w:t>работы</w:t>
            </w:r>
            <w:proofErr w:type="gramEnd"/>
            <w:r w:rsidRPr="008F0958">
              <w:rPr>
                <w:b/>
                <w:sz w:val="24"/>
              </w:rPr>
              <w:t xml:space="preserve"> равномерно загруженной разрезной сварной составной балки</w:t>
            </w:r>
            <w:r>
              <w:rPr>
                <w:sz w:val="24"/>
              </w:rPr>
              <w:t xml:space="preserve"> двутаврового сечения</w:t>
            </w:r>
            <w:r w:rsidR="00ED46C5">
              <w:rPr>
                <w:sz w:val="24"/>
              </w:rPr>
              <w:t xml:space="preserve"> с отверстием в стенке</w:t>
            </w:r>
            <w:r>
              <w:rPr>
                <w:sz w:val="24"/>
              </w:rPr>
              <w:t xml:space="preserve"> (геометрическая модель стержневая, пластинчатая с вариантами опор, установка ребер опорных и ребер жесткости): проверка балки по первой и второй группам предельных состояний – нормальные напряжения, касательные напряжения, устойчивость из плоскости, местная устойчивость стенки, полки, прогиб/жесткость балки…)</w:t>
            </w:r>
          </w:p>
          <w:p w:rsidR="00ED46C5" w:rsidRPr="00E500DA" w:rsidRDefault="00ED46C5" w:rsidP="00ED46C5">
            <w:pPr>
              <w:rPr>
                <w:b/>
                <w:i/>
                <w:color w:val="0033CC"/>
                <w:sz w:val="22"/>
                <w:szCs w:val="22"/>
              </w:rPr>
            </w:pPr>
            <w:r w:rsidRPr="00E500DA">
              <w:rPr>
                <w:b/>
                <w:i/>
                <w:color w:val="0033CC"/>
                <w:sz w:val="22"/>
                <w:szCs w:val="22"/>
              </w:rPr>
              <w:t xml:space="preserve">Видео методические указания и задание прилагаются </w:t>
            </w:r>
          </w:p>
          <w:p w:rsidR="00ED46C5" w:rsidRPr="00E500DA" w:rsidRDefault="00ED46C5" w:rsidP="003E677A">
            <w:pPr>
              <w:rPr>
                <w:b/>
                <w:sz w:val="24"/>
              </w:rPr>
            </w:pPr>
            <w:r w:rsidRPr="00E500DA">
              <w:rPr>
                <w:b/>
                <w:sz w:val="24"/>
              </w:rPr>
              <w:t xml:space="preserve">Вариантное моделирование НДС в растягиваемой пластине с отверстием в виде концентратора напряжений  </w:t>
            </w:r>
          </w:p>
          <w:p w:rsidR="00ED46C5" w:rsidRPr="00E500DA" w:rsidRDefault="00ED46C5" w:rsidP="00ED46C5">
            <w:pPr>
              <w:rPr>
                <w:b/>
                <w:i/>
                <w:color w:val="0033CC"/>
                <w:sz w:val="22"/>
                <w:szCs w:val="22"/>
              </w:rPr>
            </w:pPr>
            <w:r w:rsidRPr="00E500DA">
              <w:rPr>
                <w:b/>
                <w:i/>
                <w:color w:val="0033CC"/>
                <w:sz w:val="22"/>
                <w:szCs w:val="22"/>
              </w:rPr>
              <w:t xml:space="preserve">Видео методические указания и задание прилагаются </w:t>
            </w:r>
          </w:p>
          <w:p w:rsidR="009A262E" w:rsidRDefault="003E677A" w:rsidP="00A51703">
            <w:pPr>
              <w:rPr>
                <w:sz w:val="24"/>
              </w:rPr>
            </w:pPr>
            <w:r w:rsidRPr="008F0958">
              <w:rPr>
                <w:b/>
                <w:sz w:val="24"/>
              </w:rPr>
              <w:t xml:space="preserve">Вариантное моделирование </w:t>
            </w:r>
            <w:r w:rsidR="009A262E" w:rsidRPr="003E677A">
              <w:rPr>
                <w:b/>
                <w:sz w:val="24"/>
              </w:rPr>
              <w:t xml:space="preserve">и </w:t>
            </w:r>
            <w:r w:rsidR="002F3268" w:rsidRPr="003E677A">
              <w:rPr>
                <w:b/>
                <w:sz w:val="24"/>
              </w:rPr>
              <w:t xml:space="preserve">анализ НДС </w:t>
            </w:r>
            <w:r w:rsidR="009A262E" w:rsidRPr="003E677A">
              <w:rPr>
                <w:b/>
                <w:sz w:val="24"/>
              </w:rPr>
              <w:t>емкостей</w:t>
            </w:r>
            <w:r w:rsidR="007820AD">
              <w:rPr>
                <w:b/>
                <w:sz w:val="24"/>
              </w:rPr>
              <w:t xml:space="preserve"> типа цистерны с ребрами жесткости</w:t>
            </w:r>
            <w:r w:rsidR="002D1219">
              <w:rPr>
                <w:b/>
                <w:sz w:val="24"/>
              </w:rPr>
              <w:t>, заполненных жидкостями</w:t>
            </w:r>
          </w:p>
          <w:p w:rsidR="008F0958" w:rsidRDefault="008F0958" w:rsidP="008F0958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54F79" w:rsidRPr="00E500DA">
              <w:rPr>
                <w:b/>
                <w:i/>
                <w:color w:val="0033CC"/>
                <w:sz w:val="22"/>
                <w:szCs w:val="22"/>
              </w:rPr>
              <w:t>Видео методические указания и задание прилагаются</w:t>
            </w:r>
          </w:p>
        </w:tc>
        <w:tc>
          <w:tcPr>
            <w:tcW w:w="995" w:type="dxa"/>
          </w:tcPr>
          <w:p w:rsidR="008F0958" w:rsidRDefault="008F095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E677A" w:rsidRDefault="003E677A">
            <w:pPr>
              <w:rPr>
                <w:sz w:val="24"/>
              </w:rPr>
            </w:pPr>
          </w:p>
          <w:p w:rsidR="003E677A" w:rsidRDefault="003E677A">
            <w:pPr>
              <w:rPr>
                <w:sz w:val="24"/>
              </w:rPr>
            </w:pPr>
          </w:p>
          <w:p w:rsidR="003E677A" w:rsidRDefault="003E677A">
            <w:pPr>
              <w:rPr>
                <w:sz w:val="24"/>
              </w:rPr>
            </w:pPr>
          </w:p>
          <w:p w:rsidR="003E677A" w:rsidRDefault="003E677A">
            <w:pPr>
              <w:rPr>
                <w:sz w:val="24"/>
              </w:rPr>
            </w:pPr>
          </w:p>
          <w:p w:rsidR="003E677A" w:rsidRDefault="003E677A">
            <w:pPr>
              <w:rPr>
                <w:sz w:val="24"/>
              </w:rPr>
            </w:pPr>
          </w:p>
          <w:p w:rsidR="003E677A" w:rsidRDefault="003E677A">
            <w:pPr>
              <w:rPr>
                <w:sz w:val="24"/>
              </w:rPr>
            </w:pPr>
          </w:p>
          <w:p w:rsidR="003E677A" w:rsidRDefault="003E677A">
            <w:pPr>
              <w:rPr>
                <w:sz w:val="24"/>
              </w:rPr>
            </w:pPr>
          </w:p>
          <w:p w:rsidR="003E677A" w:rsidRDefault="003E677A">
            <w:pPr>
              <w:rPr>
                <w:sz w:val="24"/>
              </w:rPr>
            </w:pPr>
          </w:p>
          <w:p w:rsidR="003E677A" w:rsidRDefault="003E677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E677A" w:rsidRDefault="003E677A">
            <w:pPr>
              <w:rPr>
                <w:sz w:val="24"/>
              </w:rPr>
            </w:pPr>
          </w:p>
          <w:p w:rsidR="003E677A" w:rsidRDefault="003E677A">
            <w:pPr>
              <w:rPr>
                <w:sz w:val="24"/>
              </w:rPr>
            </w:pPr>
          </w:p>
          <w:p w:rsidR="003E677A" w:rsidRDefault="003E677A">
            <w:pPr>
              <w:rPr>
                <w:sz w:val="24"/>
              </w:rPr>
            </w:pPr>
          </w:p>
          <w:p w:rsidR="003E677A" w:rsidRDefault="003E677A">
            <w:pPr>
              <w:rPr>
                <w:sz w:val="24"/>
              </w:rPr>
            </w:pPr>
          </w:p>
          <w:p w:rsidR="003E677A" w:rsidRDefault="003E677A">
            <w:pPr>
              <w:rPr>
                <w:sz w:val="24"/>
              </w:rPr>
            </w:pPr>
          </w:p>
          <w:p w:rsidR="003E677A" w:rsidRDefault="003E677A">
            <w:pPr>
              <w:rPr>
                <w:sz w:val="24"/>
              </w:rPr>
            </w:pPr>
          </w:p>
          <w:p w:rsidR="003E677A" w:rsidRDefault="003E677A">
            <w:pPr>
              <w:rPr>
                <w:sz w:val="24"/>
              </w:rPr>
            </w:pPr>
          </w:p>
          <w:p w:rsidR="003E677A" w:rsidRDefault="003E677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F0958" w:rsidTr="003E677A">
        <w:trPr>
          <w:trHeight w:val="807"/>
        </w:trPr>
        <w:tc>
          <w:tcPr>
            <w:tcW w:w="1135" w:type="dxa"/>
          </w:tcPr>
          <w:p w:rsidR="008F0958" w:rsidRDefault="008F0958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A262E" w:rsidRDefault="009A262E">
            <w:pPr>
              <w:rPr>
                <w:sz w:val="24"/>
              </w:rPr>
            </w:pPr>
          </w:p>
        </w:tc>
        <w:tc>
          <w:tcPr>
            <w:tcW w:w="8221" w:type="dxa"/>
          </w:tcPr>
          <w:p w:rsidR="009A262E" w:rsidRDefault="009A262E" w:rsidP="00A51703">
            <w:pPr>
              <w:rPr>
                <w:sz w:val="24"/>
              </w:rPr>
            </w:pPr>
            <w:r w:rsidRPr="008F0958">
              <w:rPr>
                <w:b/>
                <w:sz w:val="24"/>
              </w:rPr>
              <w:t xml:space="preserve">Вариантное моделирование и сравнительный анализ работы равномерно загруженной </w:t>
            </w:r>
            <w:proofErr w:type="spellStart"/>
            <w:r>
              <w:rPr>
                <w:b/>
                <w:sz w:val="24"/>
              </w:rPr>
              <w:t>син</w:t>
            </w:r>
            <w:proofErr w:type="spellEnd"/>
            <w:r>
              <w:rPr>
                <w:b/>
                <w:sz w:val="24"/>
              </w:rPr>
              <w:t>-</w:t>
            </w:r>
            <w:r w:rsidRPr="008F0958">
              <w:rPr>
                <w:b/>
                <w:sz w:val="24"/>
              </w:rPr>
              <w:t>балки</w:t>
            </w:r>
            <w:r>
              <w:rPr>
                <w:b/>
                <w:sz w:val="24"/>
              </w:rPr>
              <w:t xml:space="preserve"> с отверстием в стенке </w:t>
            </w:r>
          </w:p>
          <w:p w:rsidR="008F0958" w:rsidRPr="00954F79" w:rsidRDefault="00E500DA" w:rsidP="00A51703">
            <w:pPr>
              <w:rPr>
                <w:sz w:val="24"/>
              </w:rPr>
            </w:pPr>
            <w:r>
              <w:rPr>
                <w:b/>
                <w:i/>
                <w:color w:val="0033CC"/>
                <w:sz w:val="22"/>
                <w:szCs w:val="22"/>
              </w:rPr>
              <w:t>Видео методические указания, справочные материалы</w:t>
            </w:r>
            <w:r w:rsidRPr="00E500DA">
              <w:rPr>
                <w:b/>
                <w:i/>
                <w:color w:val="0033CC"/>
                <w:sz w:val="22"/>
                <w:szCs w:val="22"/>
              </w:rPr>
              <w:t xml:space="preserve"> и задание прилагаются</w:t>
            </w:r>
          </w:p>
        </w:tc>
        <w:tc>
          <w:tcPr>
            <w:tcW w:w="995" w:type="dxa"/>
          </w:tcPr>
          <w:p w:rsidR="009A262E" w:rsidRDefault="008F095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54F79" w:rsidRDefault="00954F79">
            <w:pPr>
              <w:rPr>
                <w:sz w:val="24"/>
              </w:rPr>
            </w:pPr>
          </w:p>
          <w:p w:rsidR="009A262E" w:rsidRDefault="009A262E">
            <w:pPr>
              <w:rPr>
                <w:sz w:val="24"/>
              </w:rPr>
            </w:pPr>
          </w:p>
        </w:tc>
      </w:tr>
      <w:tr w:rsidR="008F0958" w:rsidTr="009A262E">
        <w:tc>
          <w:tcPr>
            <w:tcW w:w="1135" w:type="dxa"/>
          </w:tcPr>
          <w:p w:rsidR="008F0958" w:rsidRDefault="008F0958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1" w:type="dxa"/>
          </w:tcPr>
          <w:p w:rsidR="008F0958" w:rsidRPr="00F76020" w:rsidRDefault="008F0958" w:rsidP="00A51703">
            <w:pPr>
              <w:rPr>
                <w:sz w:val="24"/>
              </w:rPr>
            </w:pPr>
            <w:r>
              <w:rPr>
                <w:b/>
                <w:sz w:val="24"/>
              </w:rPr>
              <w:t>Вариантное м</w:t>
            </w:r>
            <w:r w:rsidRPr="00A51703">
              <w:rPr>
                <w:b/>
                <w:sz w:val="24"/>
              </w:rPr>
              <w:t>оделирование и анализ НДС элементов опорных узлов</w:t>
            </w:r>
            <w:r>
              <w:rPr>
                <w:sz w:val="24"/>
              </w:rPr>
              <w:t xml:space="preserve"> двутавровых колонн</w:t>
            </w:r>
            <w:r w:rsidRPr="00E83C6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рамы </w:t>
            </w:r>
            <w:proofErr w:type="spellStart"/>
            <w:r>
              <w:rPr>
                <w:sz w:val="24"/>
              </w:rPr>
              <w:t>промздания</w:t>
            </w:r>
            <w:proofErr w:type="spellEnd"/>
            <w:r w:rsidR="009A262E">
              <w:rPr>
                <w:sz w:val="24"/>
              </w:rPr>
              <w:t xml:space="preserve">: </w:t>
            </w:r>
            <w:r>
              <w:rPr>
                <w:sz w:val="24"/>
              </w:rPr>
              <w:t>опорная пластина на упругом бетонном основании (КЭ 55</w:t>
            </w:r>
            <w:r w:rsidR="009A262E">
              <w:rPr>
                <w:sz w:val="24"/>
              </w:rPr>
              <w:t>, техника расчет жесткости КЭ</w:t>
            </w:r>
            <w:r>
              <w:rPr>
                <w:sz w:val="24"/>
              </w:rPr>
              <w:t xml:space="preserve">) фундаментные болты с </w:t>
            </w:r>
            <w:proofErr w:type="spellStart"/>
            <w:r>
              <w:rPr>
                <w:sz w:val="24"/>
              </w:rPr>
              <w:t>преднатяжением</w:t>
            </w:r>
            <w:proofErr w:type="spellEnd"/>
            <w:r w:rsidR="002D1219">
              <w:rPr>
                <w:sz w:val="24"/>
              </w:rPr>
              <w:t xml:space="preserve"> </w:t>
            </w:r>
            <w:r w:rsidR="009A262E">
              <w:rPr>
                <w:sz w:val="24"/>
              </w:rPr>
              <w:t xml:space="preserve">(техника расчета и задания </w:t>
            </w:r>
            <w:proofErr w:type="spellStart"/>
            <w:r w:rsidR="009A262E">
              <w:rPr>
                <w:sz w:val="24"/>
              </w:rPr>
              <w:t>преднатяжения</w:t>
            </w:r>
            <w:proofErr w:type="spellEnd"/>
            <w:r w:rsidR="009A262E">
              <w:rPr>
                <w:sz w:val="24"/>
              </w:rPr>
              <w:t xml:space="preserve"> болтов)</w:t>
            </w:r>
            <w:r>
              <w:rPr>
                <w:sz w:val="24"/>
              </w:rPr>
              <w:t>, траверсы</w:t>
            </w:r>
            <w:r w:rsidR="009A262E">
              <w:rPr>
                <w:sz w:val="24"/>
              </w:rPr>
              <w:t>, сварка</w:t>
            </w:r>
            <w:r>
              <w:rPr>
                <w:sz w:val="24"/>
              </w:rPr>
              <w:t>…</w:t>
            </w:r>
          </w:p>
          <w:p w:rsidR="008F0958" w:rsidRDefault="00E500DA">
            <w:pPr>
              <w:rPr>
                <w:sz w:val="24"/>
              </w:rPr>
            </w:pPr>
            <w:r w:rsidRPr="00E500DA">
              <w:rPr>
                <w:b/>
                <w:i/>
                <w:color w:val="0033CC"/>
                <w:sz w:val="22"/>
                <w:szCs w:val="22"/>
              </w:rPr>
              <w:t>Видео методические указания и задание прилагаются</w:t>
            </w:r>
          </w:p>
        </w:tc>
        <w:tc>
          <w:tcPr>
            <w:tcW w:w="995" w:type="dxa"/>
          </w:tcPr>
          <w:p w:rsidR="008F0958" w:rsidRDefault="009A262E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F0958" w:rsidTr="009A262E">
        <w:tc>
          <w:tcPr>
            <w:tcW w:w="1135" w:type="dxa"/>
          </w:tcPr>
          <w:p w:rsidR="008F0958" w:rsidRDefault="008F0958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21" w:type="dxa"/>
          </w:tcPr>
          <w:p w:rsidR="008F0958" w:rsidRDefault="008F0958" w:rsidP="00A51703">
            <w:pPr>
              <w:rPr>
                <w:sz w:val="24"/>
              </w:rPr>
            </w:pPr>
            <w:r>
              <w:rPr>
                <w:b/>
                <w:sz w:val="24"/>
              </w:rPr>
              <w:t>Вариантное м</w:t>
            </w:r>
            <w:r w:rsidRPr="00A51703">
              <w:rPr>
                <w:b/>
                <w:sz w:val="24"/>
              </w:rPr>
              <w:t>оделирование и анализ НДС узлов</w:t>
            </w:r>
            <w:r>
              <w:rPr>
                <w:b/>
                <w:sz w:val="24"/>
              </w:rPr>
              <w:t xml:space="preserve"> </w:t>
            </w:r>
            <w:r w:rsidRPr="00A51703">
              <w:rPr>
                <w:sz w:val="24"/>
              </w:rPr>
              <w:t xml:space="preserve">ферм </w:t>
            </w:r>
            <w:r>
              <w:rPr>
                <w:sz w:val="24"/>
              </w:rPr>
              <w:t xml:space="preserve">уз </w:t>
            </w:r>
            <w:proofErr w:type="spellStart"/>
            <w:r>
              <w:rPr>
                <w:sz w:val="24"/>
              </w:rPr>
              <w:t>гнутозамкнутых</w:t>
            </w:r>
            <w:proofErr w:type="spellEnd"/>
            <w:r>
              <w:rPr>
                <w:sz w:val="24"/>
              </w:rPr>
              <w:t xml:space="preserve"> сварных профилей </w:t>
            </w:r>
            <w:r w:rsidRPr="00A51703">
              <w:rPr>
                <w:sz w:val="24"/>
              </w:rPr>
              <w:t>серии</w:t>
            </w:r>
            <w:r>
              <w:rPr>
                <w:sz w:val="24"/>
              </w:rPr>
              <w:t xml:space="preserve"> 1.263.2-4 пролетом 15, 18, 21, 24, 27 и 30 м</w:t>
            </w:r>
          </w:p>
          <w:p w:rsidR="008F0958" w:rsidRDefault="00E500DA">
            <w:pPr>
              <w:rPr>
                <w:sz w:val="24"/>
              </w:rPr>
            </w:pPr>
            <w:r w:rsidRPr="00E500DA">
              <w:rPr>
                <w:b/>
                <w:i/>
                <w:color w:val="0033CC"/>
                <w:sz w:val="22"/>
                <w:szCs w:val="22"/>
              </w:rPr>
              <w:t>Видео методические указания и задание прилагаются</w:t>
            </w:r>
          </w:p>
        </w:tc>
        <w:tc>
          <w:tcPr>
            <w:tcW w:w="995" w:type="dxa"/>
          </w:tcPr>
          <w:p w:rsidR="008F0958" w:rsidRDefault="008F0958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F0958" w:rsidTr="009A262E">
        <w:tc>
          <w:tcPr>
            <w:tcW w:w="1135" w:type="dxa"/>
          </w:tcPr>
          <w:p w:rsidR="008F0958" w:rsidRDefault="008F0958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21" w:type="dxa"/>
          </w:tcPr>
          <w:p w:rsidR="008F0958" w:rsidRDefault="008F0958" w:rsidP="00A51703">
            <w:pPr>
              <w:rPr>
                <w:sz w:val="24"/>
              </w:rPr>
            </w:pPr>
            <w:r w:rsidRPr="00A51703">
              <w:rPr>
                <w:b/>
                <w:sz w:val="24"/>
              </w:rPr>
              <w:t xml:space="preserve">Вариантное моделирование </w:t>
            </w:r>
            <w:r>
              <w:rPr>
                <w:b/>
                <w:sz w:val="24"/>
              </w:rPr>
              <w:t xml:space="preserve">и анализ НДС элементов </w:t>
            </w:r>
            <w:r w:rsidRPr="00A51703">
              <w:rPr>
                <w:b/>
                <w:sz w:val="24"/>
              </w:rPr>
              <w:t>стыка двутавровых</w:t>
            </w:r>
            <w:r>
              <w:rPr>
                <w:sz w:val="24"/>
              </w:rPr>
              <w:t xml:space="preserve"> составных балок накладками на сварке </w:t>
            </w:r>
          </w:p>
          <w:p w:rsidR="008F0958" w:rsidRDefault="00E500DA">
            <w:pPr>
              <w:rPr>
                <w:sz w:val="24"/>
              </w:rPr>
            </w:pPr>
            <w:r w:rsidRPr="00E500DA">
              <w:rPr>
                <w:b/>
                <w:i/>
                <w:color w:val="0033CC"/>
                <w:sz w:val="22"/>
                <w:szCs w:val="22"/>
              </w:rPr>
              <w:t>Видео методические указания и задание прилагаются</w:t>
            </w:r>
          </w:p>
        </w:tc>
        <w:tc>
          <w:tcPr>
            <w:tcW w:w="995" w:type="dxa"/>
          </w:tcPr>
          <w:p w:rsidR="008F0958" w:rsidRDefault="008F0958" w:rsidP="008F0958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F0958" w:rsidTr="009A262E">
        <w:tc>
          <w:tcPr>
            <w:tcW w:w="1135" w:type="dxa"/>
          </w:tcPr>
          <w:p w:rsidR="008F0958" w:rsidRDefault="008F0958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1" w:type="dxa"/>
          </w:tcPr>
          <w:p w:rsidR="002216E5" w:rsidRDefault="002216E5" w:rsidP="002216E5">
            <w:pPr>
              <w:rPr>
                <w:sz w:val="24"/>
              </w:rPr>
            </w:pPr>
            <w:r w:rsidRPr="002216E5">
              <w:rPr>
                <w:b/>
                <w:sz w:val="24"/>
              </w:rPr>
              <w:t>Вариантное моделирование и анализ НДС элементов фланцевого соединения труб под давление</w:t>
            </w:r>
            <w:r>
              <w:rPr>
                <w:sz w:val="24"/>
              </w:rPr>
              <w:t xml:space="preserve">м с контролем герметичности стыка (КЭ 55, </w:t>
            </w:r>
            <w:proofErr w:type="spellStart"/>
            <w:r>
              <w:rPr>
                <w:sz w:val="24"/>
              </w:rPr>
              <w:t>преднатяжение</w:t>
            </w:r>
            <w:proofErr w:type="spellEnd"/>
            <w:r>
              <w:rPr>
                <w:sz w:val="24"/>
              </w:rPr>
              <w:t xml:space="preserve"> болтов, сварка…) </w:t>
            </w:r>
          </w:p>
          <w:p w:rsidR="008F0958" w:rsidRDefault="008F0958" w:rsidP="002216E5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500DA" w:rsidRPr="00E500DA">
              <w:rPr>
                <w:b/>
                <w:i/>
                <w:color w:val="0033CC"/>
                <w:sz w:val="22"/>
                <w:szCs w:val="22"/>
              </w:rPr>
              <w:t>Видео методические указания и задание прилагаются</w:t>
            </w:r>
          </w:p>
        </w:tc>
        <w:tc>
          <w:tcPr>
            <w:tcW w:w="995" w:type="dxa"/>
          </w:tcPr>
          <w:p w:rsidR="008F0958" w:rsidRDefault="008F0958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F0958" w:rsidTr="009A262E">
        <w:tc>
          <w:tcPr>
            <w:tcW w:w="1135" w:type="dxa"/>
          </w:tcPr>
          <w:p w:rsidR="008F0958" w:rsidRDefault="008F0958">
            <w:pPr>
              <w:rPr>
                <w:sz w:val="24"/>
              </w:rPr>
            </w:pPr>
          </w:p>
        </w:tc>
        <w:tc>
          <w:tcPr>
            <w:tcW w:w="8221" w:type="dxa"/>
          </w:tcPr>
          <w:p w:rsidR="008F0958" w:rsidRDefault="008F0958" w:rsidP="004B244E">
            <w:pPr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  <w:r w:rsidR="004B244E">
              <w:rPr>
                <w:sz w:val="24"/>
              </w:rPr>
              <w:t xml:space="preserve"> 17 занятий по 2 часа:</w:t>
            </w:r>
          </w:p>
        </w:tc>
        <w:tc>
          <w:tcPr>
            <w:tcW w:w="995" w:type="dxa"/>
          </w:tcPr>
          <w:p w:rsidR="008F0958" w:rsidRDefault="008F0958" w:rsidP="008F0958">
            <w:pPr>
              <w:rPr>
                <w:sz w:val="24"/>
              </w:rPr>
            </w:pPr>
            <w:r>
              <w:rPr>
                <w:sz w:val="24"/>
              </w:rPr>
              <w:t xml:space="preserve">34 </w:t>
            </w:r>
          </w:p>
        </w:tc>
      </w:tr>
    </w:tbl>
    <w:p w:rsidR="00ED46C5" w:rsidRDefault="00ED46C5" w:rsidP="002D1219">
      <w:pPr>
        <w:jc w:val="both"/>
        <w:rPr>
          <w:sz w:val="24"/>
        </w:rPr>
      </w:pPr>
    </w:p>
    <w:p w:rsidR="00ED46C5" w:rsidRDefault="00ED46C5" w:rsidP="002D1219">
      <w:pPr>
        <w:jc w:val="both"/>
        <w:rPr>
          <w:sz w:val="24"/>
        </w:rPr>
      </w:pPr>
    </w:p>
    <w:p w:rsidR="00E500DA" w:rsidRDefault="00E500DA" w:rsidP="002D1219">
      <w:pPr>
        <w:jc w:val="both"/>
        <w:rPr>
          <w:sz w:val="24"/>
        </w:rPr>
      </w:pPr>
    </w:p>
    <w:p w:rsidR="00ED46C5" w:rsidRDefault="002D1219" w:rsidP="00ED46C5">
      <w:pPr>
        <w:rPr>
          <w:sz w:val="24"/>
        </w:rPr>
      </w:pPr>
      <w:r>
        <w:rPr>
          <w:sz w:val="24"/>
        </w:rPr>
        <w:lastRenderedPageBreak/>
        <w:t xml:space="preserve">Задание по теме № 2а </w:t>
      </w:r>
      <w:r w:rsidR="00ED46C5" w:rsidRPr="00EC4F82">
        <w:rPr>
          <w:sz w:val="24"/>
        </w:rPr>
        <w:t>«</w:t>
      </w:r>
      <w:r w:rsidR="00ED46C5" w:rsidRPr="002F3268">
        <w:rPr>
          <w:sz w:val="24"/>
        </w:rPr>
        <w:t>Моделирование пластин и оболочек</w:t>
      </w:r>
      <w:r w:rsidR="00ED46C5">
        <w:rPr>
          <w:sz w:val="24"/>
        </w:rPr>
        <w:t>»</w:t>
      </w:r>
    </w:p>
    <w:p w:rsidR="002D1219" w:rsidRDefault="00ED46C5" w:rsidP="00ED46C5">
      <w:pPr>
        <w:jc w:val="both"/>
        <w:rPr>
          <w:sz w:val="24"/>
        </w:rPr>
      </w:pPr>
      <w:r w:rsidRPr="00EC4F82">
        <w:rPr>
          <w:sz w:val="24"/>
        </w:rPr>
        <w:t xml:space="preserve"> </w:t>
      </w:r>
      <w:r w:rsidR="002D1219" w:rsidRPr="00EC4F82">
        <w:rPr>
          <w:sz w:val="24"/>
        </w:rPr>
        <w:t>«Вариантное моделирование и сравнительный анализ работы равномерно загруженной разрезной сварной составной балки</w:t>
      </w:r>
      <w:r w:rsidR="002D1219">
        <w:rPr>
          <w:sz w:val="24"/>
        </w:rPr>
        <w:t xml:space="preserve"> двутаврового сечения</w:t>
      </w:r>
      <w:r>
        <w:rPr>
          <w:sz w:val="24"/>
        </w:rPr>
        <w:t xml:space="preserve"> с отверстием в стенке</w:t>
      </w:r>
      <w:r w:rsidR="002D1219">
        <w:rPr>
          <w:sz w:val="24"/>
        </w:rPr>
        <w:t>»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34"/>
        <w:gridCol w:w="1914"/>
        <w:gridCol w:w="1914"/>
        <w:gridCol w:w="1914"/>
        <w:gridCol w:w="1915"/>
      </w:tblGrid>
      <w:tr w:rsidR="002D1219" w:rsidTr="00225495">
        <w:tc>
          <w:tcPr>
            <w:tcW w:w="534" w:type="dxa"/>
          </w:tcPr>
          <w:p w:rsidR="002D1219" w:rsidRDefault="002D1219" w:rsidP="00225495">
            <w:pPr>
              <w:rPr>
                <w:sz w:val="24"/>
              </w:rPr>
            </w:pPr>
          </w:p>
        </w:tc>
        <w:tc>
          <w:tcPr>
            <w:tcW w:w="1914" w:type="dxa"/>
          </w:tcPr>
          <w:p w:rsidR="002D1219" w:rsidRDefault="002D1219" w:rsidP="00225495">
            <w:pPr>
              <w:rPr>
                <w:sz w:val="24"/>
              </w:rPr>
            </w:pPr>
            <w:r>
              <w:rPr>
                <w:sz w:val="24"/>
              </w:rPr>
              <w:t>№ профиля</w:t>
            </w:r>
          </w:p>
        </w:tc>
        <w:tc>
          <w:tcPr>
            <w:tcW w:w="1914" w:type="dxa"/>
          </w:tcPr>
          <w:p w:rsidR="002D1219" w:rsidRDefault="002D1219" w:rsidP="00225495">
            <w:pPr>
              <w:rPr>
                <w:sz w:val="24"/>
              </w:rPr>
            </w:pPr>
            <w:r>
              <w:rPr>
                <w:sz w:val="24"/>
              </w:rPr>
              <w:t>Пролет, м</w:t>
            </w:r>
          </w:p>
        </w:tc>
        <w:tc>
          <w:tcPr>
            <w:tcW w:w="1914" w:type="dxa"/>
          </w:tcPr>
          <w:p w:rsidR="002D1219" w:rsidRDefault="002D1219" w:rsidP="00225495">
            <w:pPr>
              <w:rPr>
                <w:sz w:val="24"/>
              </w:rPr>
            </w:pPr>
            <w:r>
              <w:rPr>
                <w:sz w:val="24"/>
              </w:rPr>
              <w:t>Нагрузка, т/м</w:t>
            </w:r>
          </w:p>
        </w:tc>
        <w:tc>
          <w:tcPr>
            <w:tcW w:w="1915" w:type="dxa"/>
          </w:tcPr>
          <w:p w:rsidR="002D1219" w:rsidRDefault="00673085" w:rsidP="00673085">
            <w:pPr>
              <w:rPr>
                <w:sz w:val="24"/>
              </w:rPr>
            </w:pPr>
            <w:r>
              <w:rPr>
                <w:sz w:val="24"/>
              </w:rPr>
              <w:t>Отверстие в стенке в произвольном месте</w:t>
            </w:r>
          </w:p>
        </w:tc>
      </w:tr>
      <w:tr w:rsidR="00EE5234" w:rsidTr="00225495">
        <w:tc>
          <w:tcPr>
            <w:tcW w:w="53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20Б1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4" w:type="dxa"/>
            <w:vMerge w:val="restart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Нагрузка обеспечивает максимальные нормальные напряжения 300 МПа</w:t>
            </w:r>
          </w:p>
        </w:tc>
        <w:tc>
          <w:tcPr>
            <w:tcW w:w="1915" w:type="dxa"/>
            <w:vMerge w:val="restart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Назначить конструктивно исходя из того, что диаметр равен 0,75 высоты профиля.</w:t>
            </w:r>
          </w:p>
        </w:tc>
      </w:tr>
      <w:tr w:rsidR="00EE5234" w:rsidTr="00225495">
        <w:tc>
          <w:tcPr>
            <w:tcW w:w="53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23Б1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1914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</w:tr>
      <w:tr w:rsidR="00EE5234" w:rsidTr="00225495">
        <w:tc>
          <w:tcPr>
            <w:tcW w:w="53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26Б1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4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</w:tr>
      <w:tr w:rsidR="00EE5234" w:rsidTr="00225495">
        <w:tc>
          <w:tcPr>
            <w:tcW w:w="53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26Б2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1914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</w:tr>
      <w:tr w:rsidR="00EE5234" w:rsidTr="00225495">
        <w:tc>
          <w:tcPr>
            <w:tcW w:w="53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30Б1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1914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</w:tr>
      <w:tr w:rsidR="00EE5234" w:rsidTr="00225495">
        <w:tc>
          <w:tcPr>
            <w:tcW w:w="53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30Б2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4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</w:tr>
      <w:tr w:rsidR="00EE5234" w:rsidTr="00225495">
        <w:tc>
          <w:tcPr>
            <w:tcW w:w="53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35Б1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1914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</w:tr>
      <w:tr w:rsidR="00EE5234" w:rsidTr="00225495">
        <w:tc>
          <w:tcPr>
            <w:tcW w:w="53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35Б2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4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</w:tr>
      <w:tr w:rsidR="00EE5234" w:rsidTr="00225495">
        <w:tc>
          <w:tcPr>
            <w:tcW w:w="53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40Б1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1914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</w:tr>
      <w:tr w:rsidR="00EE5234" w:rsidTr="00225495">
        <w:tc>
          <w:tcPr>
            <w:tcW w:w="53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40Б2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1914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</w:tr>
      <w:tr w:rsidR="00EE5234" w:rsidTr="00225495">
        <w:tc>
          <w:tcPr>
            <w:tcW w:w="53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20Б1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4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</w:tr>
      <w:tr w:rsidR="00EE5234" w:rsidTr="00225495">
        <w:tc>
          <w:tcPr>
            <w:tcW w:w="53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23Б1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1914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</w:tr>
      <w:tr w:rsidR="00EE5234" w:rsidTr="00225495">
        <w:tc>
          <w:tcPr>
            <w:tcW w:w="53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26Б1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4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</w:tr>
      <w:tr w:rsidR="00EE5234" w:rsidTr="00225495">
        <w:tc>
          <w:tcPr>
            <w:tcW w:w="53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26Б2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1914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</w:tr>
      <w:tr w:rsidR="00EE5234" w:rsidTr="00225495">
        <w:tc>
          <w:tcPr>
            <w:tcW w:w="53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30Б1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1914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</w:tr>
      <w:tr w:rsidR="00EE5234" w:rsidTr="00225495">
        <w:tc>
          <w:tcPr>
            <w:tcW w:w="53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30Б2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4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</w:tr>
      <w:tr w:rsidR="00EE5234" w:rsidTr="00225495">
        <w:tc>
          <w:tcPr>
            <w:tcW w:w="53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35Б1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1914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</w:tr>
      <w:tr w:rsidR="00EE5234" w:rsidTr="00225495">
        <w:tc>
          <w:tcPr>
            <w:tcW w:w="534" w:type="dxa"/>
          </w:tcPr>
          <w:p w:rsidR="00EE5234" w:rsidRPr="00BB2F54" w:rsidRDefault="00EE5234" w:rsidP="00225495">
            <w:pPr>
              <w:rPr>
                <w:sz w:val="24"/>
                <w:highlight w:val="yellow"/>
              </w:rPr>
            </w:pPr>
            <w:r w:rsidRPr="00BB2F54">
              <w:rPr>
                <w:sz w:val="24"/>
                <w:highlight w:val="yellow"/>
              </w:rPr>
              <w:t>18</w:t>
            </w:r>
          </w:p>
        </w:tc>
        <w:tc>
          <w:tcPr>
            <w:tcW w:w="1914" w:type="dxa"/>
          </w:tcPr>
          <w:p w:rsidR="00EE5234" w:rsidRPr="00BB2F54" w:rsidRDefault="00EE5234" w:rsidP="00225495">
            <w:pPr>
              <w:rPr>
                <w:sz w:val="24"/>
                <w:highlight w:val="yellow"/>
              </w:rPr>
            </w:pPr>
            <w:r w:rsidRPr="00BB2F54">
              <w:rPr>
                <w:sz w:val="24"/>
                <w:highlight w:val="yellow"/>
              </w:rPr>
              <w:t>35Б2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 w:rsidRPr="00BB2F54">
              <w:rPr>
                <w:sz w:val="24"/>
                <w:highlight w:val="yellow"/>
              </w:rPr>
              <w:t>6</w:t>
            </w:r>
          </w:p>
        </w:tc>
        <w:tc>
          <w:tcPr>
            <w:tcW w:w="1914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</w:tr>
      <w:tr w:rsidR="00EE5234" w:rsidTr="00225495">
        <w:tc>
          <w:tcPr>
            <w:tcW w:w="53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40Б1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1914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</w:tr>
      <w:tr w:rsidR="00EE5234" w:rsidTr="00225495">
        <w:tc>
          <w:tcPr>
            <w:tcW w:w="53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40Б2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1914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</w:tr>
      <w:tr w:rsidR="00EE5234" w:rsidTr="00225495">
        <w:tc>
          <w:tcPr>
            <w:tcW w:w="53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35Б1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4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</w:tr>
      <w:tr w:rsidR="00EE5234" w:rsidTr="00225495">
        <w:tc>
          <w:tcPr>
            <w:tcW w:w="53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35Б2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4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</w:tr>
      <w:tr w:rsidR="00EE5234" w:rsidTr="00225495">
        <w:tc>
          <w:tcPr>
            <w:tcW w:w="53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40Б1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1914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</w:tr>
      <w:tr w:rsidR="00EE5234" w:rsidTr="00225495">
        <w:tc>
          <w:tcPr>
            <w:tcW w:w="53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40Б2</w:t>
            </w:r>
          </w:p>
        </w:tc>
        <w:tc>
          <w:tcPr>
            <w:tcW w:w="1914" w:type="dxa"/>
          </w:tcPr>
          <w:p w:rsidR="00EE5234" w:rsidRDefault="00EE5234" w:rsidP="00225495">
            <w:pPr>
              <w:rPr>
                <w:sz w:val="24"/>
              </w:rPr>
            </w:pPr>
            <w:r>
              <w:rPr>
                <w:sz w:val="24"/>
              </w:rPr>
              <w:t>8.4</w:t>
            </w:r>
          </w:p>
        </w:tc>
        <w:tc>
          <w:tcPr>
            <w:tcW w:w="1914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EE5234" w:rsidRDefault="00EE5234" w:rsidP="00225495">
            <w:pPr>
              <w:rPr>
                <w:sz w:val="24"/>
              </w:rPr>
            </w:pPr>
          </w:p>
        </w:tc>
      </w:tr>
      <w:tr w:rsidR="002D1219" w:rsidTr="00225495">
        <w:tc>
          <w:tcPr>
            <w:tcW w:w="534" w:type="dxa"/>
          </w:tcPr>
          <w:p w:rsidR="002D1219" w:rsidRDefault="002D1219" w:rsidP="00225495">
            <w:pPr>
              <w:rPr>
                <w:sz w:val="24"/>
              </w:rPr>
            </w:pPr>
          </w:p>
        </w:tc>
        <w:tc>
          <w:tcPr>
            <w:tcW w:w="1914" w:type="dxa"/>
          </w:tcPr>
          <w:p w:rsidR="002D1219" w:rsidRDefault="002D1219" w:rsidP="00225495">
            <w:pPr>
              <w:rPr>
                <w:sz w:val="24"/>
              </w:rPr>
            </w:pPr>
          </w:p>
        </w:tc>
        <w:tc>
          <w:tcPr>
            <w:tcW w:w="1914" w:type="dxa"/>
          </w:tcPr>
          <w:p w:rsidR="002D1219" w:rsidRDefault="002D1219" w:rsidP="00225495">
            <w:pPr>
              <w:rPr>
                <w:sz w:val="24"/>
              </w:rPr>
            </w:pPr>
          </w:p>
        </w:tc>
        <w:tc>
          <w:tcPr>
            <w:tcW w:w="1914" w:type="dxa"/>
          </w:tcPr>
          <w:p w:rsidR="002D1219" w:rsidRDefault="002D1219" w:rsidP="00225495">
            <w:pPr>
              <w:rPr>
                <w:sz w:val="24"/>
              </w:rPr>
            </w:pPr>
          </w:p>
        </w:tc>
        <w:tc>
          <w:tcPr>
            <w:tcW w:w="1915" w:type="dxa"/>
          </w:tcPr>
          <w:p w:rsidR="002D1219" w:rsidRDefault="002D1219" w:rsidP="00225495">
            <w:pPr>
              <w:rPr>
                <w:sz w:val="24"/>
              </w:rPr>
            </w:pPr>
          </w:p>
        </w:tc>
      </w:tr>
    </w:tbl>
    <w:p w:rsidR="002D1219" w:rsidRDefault="002D1219" w:rsidP="002D1219">
      <w:pPr>
        <w:rPr>
          <w:sz w:val="24"/>
        </w:rPr>
      </w:pPr>
    </w:p>
    <w:p w:rsidR="00ED46C5" w:rsidRDefault="00ED46C5" w:rsidP="00ED46C5">
      <w:pPr>
        <w:rPr>
          <w:sz w:val="24"/>
        </w:rPr>
      </w:pPr>
      <w:r>
        <w:rPr>
          <w:sz w:val="24"/>
        </w:rPr>
        <w:t xml:space="preserve">Задание по теме № 2б </w:t>
      </w:r>
      <w:r w:rsidRPr="00EC4F82">
        <w:rPr>
          <w:sz w:val="24"/>
        </w:rPr>
        <w:t>«</w:t>
      </w:r>
      <w:r w:rsidRPr="002F3268">
        <w:rPr>
          <w:sz w:val="24"/>
        </w:rPr>
        <w:t>Моделирование пластин и оболочек</w:t>
      </w:r>
      <w:r>
        <w:rPr>
          <w:sz w:val="24"/>
        </w:rPr>
        <w:t>»</w:t>
      </w:r>
    </w:p>
    <w:p w:rsidR="00ED46C5" w:rsidRDefault="00ED46C5" w:rsidP="007820AD">
      <w:pPr>
        <w:rPr>
          <w:sz w:val="24"/>
        </w:rPr>
      </w:pPr>
      <w:r w:rsidRPr="00EC4F82">
        <w:rPr>
          <w:sz w:val="24"/>
        </w:rPr>
        <w:t xml:space="preserve"> «</w:t>
      </w:r>
      <w:r w:rsidR="007820AD">
        <w:rPr>
          <w:sz w:val="24"/>
        </w:rPr>
        <w:t>Вариантное моделирование НДС в растягиваемой пластине с отверстием в виде концентратора напряжений</w:t>
      </w:r>
      <w:r>
        <w:rPr>
          <w:sz w:val="24"/>
        </w:rPr>
        <w:t>»</w:t>
      </w:r>
    </w:p>
    <w:p w:rsidR="007820AD" w:rsidRDefault="007820AD" w:rsidP="007820AD">
      <w:pPr>
        <w:rPr>
          <w:sz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34"/>
        <w:gridCol w:w="1914"/>
        <w:gridCol w:w="1914"/>
        <w:gridCol w:w="1915"/>
        <w:gridCol w:w="2202"/>
      </w:tblGrid>
      <w:tr w:rsidR="007820AD" w:rsidTr="00E806C7">
        <w:tc>
          <w:tcPr>
            <w:tcW w:w="534" w:type="dxa"/>
          </w:tcPr>
          <w:p w:rsidR="007820AD" w:rsidRDefault="007820AD" w:rsidP="00963F7D">
            <w:pPr>
              <w:rPr>
                <w:sz w:val="24"/>
              </w:rPr>
            </w:pP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proofErr w:type="gramStart"/>
            <w:r>
              <w:rPr>
                <w:sz w:val="24"/>
              </w:rPr>
              <w:t>Пластина</w:t>
            </w:r>
            <w:proofErr w:type="gramEnd"/>
            <w:r>
              <w:rPr>
                <w:sz w:val="24"/>
              </w:rPr>
              <w:t xml:space="preserve"> а</w:t>
            </w:r>
            <w:r w:rsidRPr="007820AD">
              <w:rPr>
                <w:sz w:val="24"/>
              </w:rPr>
              <w:t>*</w:t>
            </w:r>
            <w:r>
              <w:rPr>
                <w:sz w:val="24"/>
                <w:lang w:val="en-US"/>
              </w:rPr>
              <w:t>b</w:t>
            </w:r>
            <w:r>
              <w:rPr>
                <w:sz w:val="24"/>
              </w:rPr>
              <w:t>, мм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</w:rPr>
            </w:pPr>
            <w:r>
              <w:rPr>
                <w:sz w:val="24"/>
              </w:rPr>
              <w:t xml:space="preserve">Толщина пластины </w:t>
            </w:r>
            <w:r>
              <w:rPr>
                <w:sz w:val="24"/>
                <w:lang w:val="en-US"/>
              </w:rPr>
              <w:t>t</w:t>
            </w:r>
            <w:r>
              <w:rPr>
                <w:sz w:val="24"/>
              </w:rPr>
              <w:t>, мм</w:t>
            </w:r>
          </w:p>
        </w:tc>
        <w:tc>
          <w:tcPr>
            <w:tcW w:w="1915" w:type="dxa"/>
          </w:tcPr>
          <w:p w:rsidR="007820AD" w:rsidRDefault="007820AD" w:rsidP="00963F7D">
            <w:pPr>
              <w:rPr>
                <w:sz w:val="24"/>
              </w:rPr>
            </w:pPr>
            <w:r>
              <w:rPr>
                <w:sz w:val="24"/>
              </w:rPr>
              <w:t xml:space="preserve">Диаметр отверстия </w:t>
            </w:r>
            <w:r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>, мм</w:t>
            </w:r>
          </w:p>
        </w:tc>
        <w:tc>
          <w:tcPr>
            <w:tcW w:w="1915" w:type="dxa"/>
          </w:tcPr>
          <w:p w:rsidR="007820AD" w:rsidRPr="007820AD" w:rsidRDefault="007820AD" w:rsidP="00963F7D">
            <w:pPr>
              <w:rPr>
                <w:sz w:val="24"/>
              </w:rPr>
            </w:pPr>
            <w:r>
              <w:rPr>
                <w:sz w:val="24"/>
              </w:rPr>
              <w:t xml:space="preserve">Растягиваемая нагрузка </w:t>
            </w:r>
            <w:r>
              <w:rPr>
                <w:sz w:val="24"/>
                <w:lang w:val="en-US"/>
              </w:rPr>
              <w:t>q</w:t>
            </w:r>
            <w:r>
              <w:rPr>
                <w:sz w:val="24"/>
              </w:rPr>
              <w:t>, т/м</w:t>
            </w:r>
          </w:p>
        </w:tc>
      </w:tr>
      <w:tr w:rsidR="007820AD" w:rsidTr="00E806C7">
        <w:tc>
          <w:tcPr>
            <w:tcW w:w="534" w:type="dxa"/>
          </w:tcPr>
          <w:p w:rsidR="007820AD" w:rsidRDefault="007820AD" w:rsidP="00963F7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100*200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915" w:type="dxa"/>
          </w:tcPr>
          <w:p w:rsidR="007820AD" w:rsidRPr="007820AD" w:rsidRDefault="007820AD" w:rsidP="002D6EF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915" w:type="dxa"/>
            <w:vMerge w:val="restart"/>
          </w:tcPr>
          <w:p w:rsidR="007820AD" w:rsidRPr="007820AD" w:rsidRDefault="007820AD" w:rsidP="007820AD">
            <w:pPr>
              <w:rPr>
                <w:sz w:val="24"/>
              </w:rPr>
            </w:pPr>
            <w:r>
              <w:rPr>
                <w:sz w:val="24"/>
              </w:rPr>
              <w:t>Подобрать нагрузку, обеспечивающую средние напряжения в пластине 200 МПа</w:t>
            </w:r>
          </w:p>
        </w:tc>
      </w:tr>
      <w:tr w:rsidR="007820AD" w:rsidTr="00E806C7">
        <w:tc>
          <w:tcPr>
            <w:tcW w:w="534" w:type="dxa"/>
          </w:tcPr>
          <w:p w:rsidR="007820AD" w:rsidRDefault="007820AD" w:rsidP="00963F7D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120*200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915" w:type="dxa"/>
          </w:tcPr>
          <w:p w:rsidR="007820AD" w:rsidRPr="007820AD" w:rsidRDefault="007820AD" w:rsidP="002D6EF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915" w:type="dxa"/>
            <w:vMerge/>
          </w:tcPr>
          <w:p w:rsidR="007820AD" w:rsidRDefault="007820AD" w:rsidP="002D6EFD">
            <w:pPr>
              <w:rPr>
                <w:sz w:val="24"/>
                <w:lang w:val="en-US"/>
              </w:rPr>
            </w:pPr>
          </w:p>
        </w:tc>
      </w:tr>
      <w:tr w:rsidR="007820AD" w:rsidTr="00E806C7">
        <w:tc>
          <w:tcPr>
            <w:tcW w:w="534" w:type="dxa"/>
          </w:tcPr>
          <w:p w:rsidR="007820AD" w:rsidRDefault="007820AD" w:rsidP="00963F7D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140*240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915" w:type="dxa"/>
          </w:tcPr>
          <w:p w:rsidR="007820AD" w:rsidRPr="007820AD" w:rsidRDefault="007820AD" w:rsidP="002D6EF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915" w:type="dxa"/>
            <w:vMerge/>
          </w:tcPr>
          <w:p w:rsidR="007820AD" w:rsidRDefault="007820AD" w:rsidP="002D6EFD">
            <w:pPr>
              <w:rPr>
                <w:sz w:val="24"/>
                <w:lang w:val="en-US"/>
              </w:rPr>
            </w:pPr>
          </w:p>
        </w:tc>
      </w:tr>
      <w:tr w:rsidR="007820AD" w:rsidTr="00E806C7">
        <w:tc>
          <w:tcPr>
            <w:tcW w:w="534" w:type="dxa"/>
          </w:tcPr>
          <w:p w:rsidR="007820AD" w:rsidRDefault="007820AD" w:rsidP="00963F7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100*200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915" w:type="dxa"/>
          </w:tcPr>
          <w:p w:rsidR="007820AD" w:rsidRPr="007820AD" w:rsidRDefault="007820AD" w:rsidP="002D6EF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915" w:type="dxa"/>
            <w:vMerge/>
          </w:tcPr>
          <w:p w:rsidR="007820AD" w:rsidRDefault="007820AD" w:rsidP="002D6EFD">
            <w:pPr>
              <w:rPr>
                <w:sz w:val="24"/>
                <w:lang w:val="en-US"/>
              </w:rPr>
            </w:pPr>
          </w:p>
        </w:tc>
      </w:tr>
      <w:tr w:rsidR="007820AD" w:rsidTr="00E806C7">
        <w:tc>
          <w:tcPr>
            <w:tcW w:w="534" w:type="dxa"/>
          </w:tcPr>
          <w:p w:rsidR="007820AD" w:rsidRDefault="007820AD" w:rsidP="00963F7D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120*200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915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915" w:type="dxa"/>
            <w:vMerge/>
          </w:tcPr>
          <w:p w:rsidR="007820AD" w:rsidRDefault="007820AD" w:rsidP="00963F7D">
            <w:pPr>
              <w:rPr>
                <w:sz w:val="24"/>
                <w:lang w:val="en-US"/>
              </w:rPr>
            </w:pPr>
          </w:p>
        </w:tc>
      </w:tr>
      <w:tr w:rsidR="007820AD" w:rsidTr="00E806C7">
        <w:tc>
          <w:tcPr>
            <w:tcW w:w="534" w:type="dxa"/>
          </w:tcPr>
          <w:p w:rsidR="007820AD" w:rsidRDefault="007820AD" w:rsidP="00963F7D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140*240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915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915" w:type="dxa"/>
            <w:vMerge/>
          </w:tcPr>
          <w:p w:rsidR="007820AD" w:rsidRDefault="007820AD" w:rsidP="00963F7D">
            <w:pPr>
              <w:rPr>
                <w:sz w:val="24"/>
                <w:lang w:val="en-US"/>
              </w:rPr>
            </w:pPr>
          </w:p>
        </w:tc>
      </w:tr>
      <w:tr w:rsidR="007820AD" w:rsidTr="00E806C7">
        <w:tc>
          <w:tcPr>
            <w:tcW w:w="534" w:type="dxa"/>
          </w:tcPr>
          <w:p w:rsidR="007820AD" w:rsidRDefault="007820AD" w:rsidP="00963F7D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100*200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915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915" w:type="dxa"/>
            <w:vMerge/>
          </w:tcPr>
          <w:p w:rsidR="007820AD" w:rsidRDefault="007820AD" w:rsidP="00963F7D">
            <w:pPr>
              <w:rPr>
                <w:sz w:val="24"/>
                <w:lang w:val="en-US"/>
              </w:rPr>
            </w:pPr>
          </w:p>
        </w:tc>
      </w:tr>
      <w:tr w:rsidR="007820AD" w:rsidTr="00E806C7">
        <w:tc>
          <w:tcPr>
            <w:tcW w:w="534" w:type="dxa"/>
          </w:tcPr>
          <w:p w:rsidR="007820AD" w:rsidRDefault="007820AD" w:rsidP="00963F7D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120*200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915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915" w:type="dxa"/>
            <w:vMerge/>
          </w:tcPr>
          <w:p w:rsidR="007820AD" w:rsidRDefault="007820AD" w:rsidP="00963F7D">
            <w:pPr>
              <w:rPr>
                <w:sz w:val="24"/>
                <w:lang w:val="en-US"/>
              </w:rPr>
            </w:pPr>
          </w:p>
        </w:tc>
      </w:tr>
      <w:tr w:rsidR="007820AD" w:rsidTr="00E806C7">
        <w:tc>
          <w:tcPr>
            <w:tcW w:w="534" w:type="dxa"/>
          </w:tcPr>
          <w:p w:rsidR="007820AD" w:rsidRDefault="007820AD" w:rsidP="00963F7D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140*240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915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915" w:type="dxa"/>
            <w:vMerge/>
          </w:tcPr>
          <w:p w:rsidR="007820AD" w:rsidRDefault="007820AD" w:rsidP="00963F7D">
            <w:pPr>
              <w:rPr>
                <w:sz w:val="24"/>
                <w:lang w:val="en-US"/>
              </w:rPr>
            </w:pPr>
          </w:p>
        </w:tc>
      </w:tr>
      <w:tr w:rsidR="007820AD" w:rsidTr="00E806C7">
        <w:tc>
          <w:tcPr>
            <w:tcW w:w="534" w:type="dxa"/>
          </w:tcPr>
          <w:p w:rsidR="007820AD" w:rsidRDefault="007820AD" w:rsidP="00963F7D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100*200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915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915" w:type="dxa"/>
            <w:vMerge/>
          </w:tcPr>
          <w:p w:rsidR="007820AD" w:rsidRDefault="007820AD" w:rsidP="00963F7D">
            <w:pPr>
              <w:rPr>
                <w:sz w:val="24"/>
                <w:lang w:val="en-US"/>
              </w:rPr>
            </w:pPr>
          </w:p>
        </w:tc>
      </w:tr>
      <w:tr w:rsidR="007820AD" w:rsidTr="00E806C7">
        <w:tc>
          <w:tcPr>
            <w:tcW w:w="534" w:type="dxa"/>
          </w:tcPr>
          <w:p w:rsidR="007820AD" w:rsidRDefault="007820AD" w:rsidP="00963F7D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120*200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915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915" w:type="dxa"/>
            <w:vMerge/>
          </w:tcPr>
          <w:p w:rsidR="007820AD" w:rsidRDefault="007820AD" w:rsidP="00963F7D">
            <w:pPr>
              <w:rPr>
                <w:sz w:val="24"/>
                <w:lang w:val="en-US"/>
              </w:rPr>
            </w:pPr>
          </w:p>
        </w:tc>
      </w:tr>
      <w:tr w:rsidR="007820AD" w:rsidTr="00E806C7">
        <w:tc>
          <w:tcPr>
            <w:tcW w:w="534" w:type="dxa"/>
          </w:tcPr>
          <w:p w:rsidR="007820AD" w:rsidRDefault="007820AD" w:rsidP="00963F7D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140*240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915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915" w:type="dxa"/>
            <w:vMerge/>
          </w:tcPr>
          <w:p w:rsidR="007820AD" w:rsidRDefault="007820AD" w:rsidP="00963F7D">
            <w:pPr>
              <w:rPr>
                <w:sz w:val="24"/>
                <w:lang w:val="en-US"/>
              </w:rPr>
            </w:pPr>
          </w:p>
        </w:tc>
      </w:tr>
      <w:tr w:rsidR="007820AD" w:rsidTr="00E806C7">
        <w:tc>
          <w:tcPr>
            <w:tcW w:w="534" w:type="dxa"/>
          </w:tcPr>
          <w:p w:rsidR="007820AD" w:rsidRDefault="007820AD" w:rsidP="00963F7D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100*200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915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915" w:type="dxa"/>
            <w:vMerge/>
          </w:tcPr>
          <w:p w:rsidR="007820AD" w:rsidRDefault="007820AD" w:rsidP="00963F7D">
            <w:pPr>
              <w:rPr>
                <w:sz w:val="24"/>
                <w:lang w:val="en-US"/>
              </w:rPr>
            </w:pPr>
          </w:p>
        </w:tc>
      </w:tr>
      <w:tr w:rsidR="007820AD" w:rsidTr="00E806C7">
        <w:tc>
          <w:tcPr>
            <w:tcW w:w="534" w:type="dxa"/>
          </w:tcPr>
          <w:p w:rsidR="007820AD" w:rsidRDefault="007820AD" w:rsidP="00963F7D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120*200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915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915" w:type="dxa"/>
            <w:vMerge/>
          </w:tcPr>
          <w:p w:rsidR="007820AD" w:rsidRDefault="007820AD" w:rsidP="00963F7D">
            <w:pPr>
              <w:rPr>
                <w:sz w:val="24"/>
                <w:lang w:val="en-US"/>
              </w:rPr>
            </w:pPr>
          </w:p>
        </w:tc>
      </w:tr>
      <w:tr w:rsidR="007820AD" w:rsidTr="00E806C7">
        <w:tc>
          <w:tcPr>
            <w:tcW w:w="534" w:type="dxa"/>
          </w:tcPr>
          <w:p w:rsidR="007820AD" w:rsidRDefault="007820AD" w:rsidP="00963F7D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140*240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915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915" w:type="dxa"/>
            <w:vMerge/>
          </w:tcPr>
          <w:p w:rsidR="007820AD" w:rsidRDefault="007820AD" w:rsidP="00963F7D">
            <w:pPr>
              <w:rPr>
                <w:sz w:val="24"/>
                <w:lang w:val="en-US"/>
              </w:rPr>
            </w:pPr>
          </w:p>
        </w:tc>
      </w:tr>
      <w:tr w:rsidR="007820AD" w:rsidTr="00E806C7">
        <w:tc>
          <w:tcPr>
            <w:tcW w:w="534" w:type="dxa"/>
          </w:tcPr>
          <w:p w:rsidR="007820AD" w:rsidRDefault="007820AD" w:rsidP="00963F7D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100*200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915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915" w:type="dxa"/>
            <w:vMerge/>
          </w:tcPr>
          <w:p w:rsidR="007820AD" w:rsidRDefault="007820AD" w:rsidP="00963F7D">
            <w:pPr>
              <w:rPr>
                <w:sz w:val="24"/>
                <w:lang w:val="en-US"/>
              </w:rPr>
            </w:pPr>
          </w:p>
        </w:tc>
      </w:tr>
      <w:tr w:rsidR="007820AD" w:rsidTr="00E806C7">
        <w:tc>
          <w:tcPr>
            <w:tcW w:w="534" w:type="dxa"/>
          </w:tcPr>
          <w:p w:rsidR="007820AD" w:rsidRDefault="007820AD" w:rsidP="00963F7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120*200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915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915" w:type="dxa"/>
            <w:vMerge/>
          </w:tcPr>
          <w:p w:rsidR="007820AD" w:rsidRDefault="007820AD" w:rsidP="00963F7D">
            <w:pPr>
              <w:rPr>
                <w:sz w:val="24"/>
                <w:lang w:val="en-US"/>
              </w:rPr>
            </w:pPr>
          </w:p>
        </w:tc>
      </w:tr>
      <w:tr w:rsidR="007820AD" w:rsidTr="00E806C7">
        <w:tc>
          <w:tcPr>
            <w:tcW w:w="534" w:type="dxa"/>
          </w:tcPr>
          <w:p w:rsidR="007820AD" w:rsidRPr="00BB2F54" w:rsidRDefault="007820AD" w:rsidP="00963F7D">
            <w:pPr>
              <w:rPr>
                <w:sz w:val="24"/>
                <w:highlight w:val="yellow"/>
              </w:rPr>
            </w:pPr>
            <w:r w:rsidRPr="00BB2F54">
              <w:rPr>
                <w:sz w:val="24"/>
                <w:highlight w:val="yellow"/>
              </w:rPr>
              <w:t>18</w:t>
            </w:r>
          </w:p>
        </w:tc>
        <w:tc>
          <w:tcPr>
            <w:tcW w:w="1914" w:type="dxa"/>
          </w:tcPr>
          <w:p w:rsidR="007820AD" w:rsidRPr="00BB2F54" w:rsidRDefault="007820AD" w:rsidP="00963F7D">
            <w:pPr>
              <w:rPr>
                <w:sz w:val="24"/>
                <w:highlight w:val="yellow"/>
                <w:lang w:val="en-US"/>
              </w:rPr>
            </w:pPr>
            <w:r w:rsidRPr="00BB2F54">
              <w:rPr>
                <w:sz w:val="24"/>
                <w:highlight w:val="yellow"/>
                <w:lang w:val="en-US"/>
              </w:rPr>
              <w:t>140*240</w:t>
            </w:r>
          </w:p>
        </w:tc>
        <w:tc>
          <w:tcPr>
            <w:tcW w:w="1914" w:type="dxa"/>
          </w:tcPr>
          <w:p w:rsidR="007820AD" w:rsidRPr="00BB2F54" w:rsidRDefault="007820AD" w:rsidP="00963F7D">
            <w:pPr>
              <w:rPr>
                <w:sz w:val="24"/>
                <w:highlight w:val="yellow"/>
                <w:lang w:val="en-US"/>
              </w:rPr>
            </w:pPr>
            <w:r w:rsidRPr="00BB2F54">
              <w:rPr>
                <w:sz w:val="24"/>
                <w:highlight w:val="yellow"/>
                <w:lang w:val="en-US"/>
              </w:rPr>
              <w:t>2</w:t>
            </w:r>
          </w:p>
        </w:tc>
        <w:tc>
          <w:tcPr>
            <w:tcW w:w="1915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 w:rsidRPr="00BB2F54">
              <w:rPr>
                <w:sz w:val="24"/>
                <w:highlight w:val="yellow"/>
                <w:lang w:val="en-US"/>
              </w:rPr>
              <w:t>6</w:t>
            </w:r>
          </w:p>
        </w:tc>
        <w:tc>
          <w:tcPr>
            <w:tcW w:w="1915" w:type="dxa"/>
            <w:vMerge/>
          </w:tcPr>
          <w:p w:rsidR="007820AD" w:rsidRDefault="007820AD" w:rsidP="00963F7D">
            <w:pPr>
              <w:rPr>
                <w:sz w:val="24"/>
                <w:lang w:val="en-US"/>
              </w:rPr>
            </w:pPr>
          </w:p>
        </w:tc>
      </w:tr>
      <w:tr w:rsidR="007820AD" w:rsidTr="00E806C7">
        <w:tc>
          <w:tcPr>
            <w:tcW w:w="534" w:type="dxa"/>
          </w:tcPr>
          <w:p w:rsidR="007820AD" w:rsidRDefault="007820AD" w:rsidP="00963F7D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100*200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915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915" w:type="dxa"/>
            <w:vMerge/>
          </w:tcPr>
          <w:p w:rsidR="007820AD" w:rsidRDefault="007820AD" w:rsidP="00963F7D">
            <w:pPr>
              <w:rPr>
                <w:sz w:val="24"/>
                <w:lang w:val="en-US"/>
              </w:rPr>
            </w:pPr>
          </w:p>
        </w:tc>
      </w:tr>
      <w:tr w:rsidR="007820AD" w:rsidTr="00E806C7">
        <w:tc>
          <w:tcPr>
            <w:tcW w:w="534" w:type="dxa"/>
          </w:tcPr>
          <w:p w:rsidR="007820AD" w:rsidRDefault="007820AD" w:rsidP="00963F7D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120*200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915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915" w:type="dxa"/>
            <w:vMerge/>
          </w:tcPr>
          <w:p w:rsidR="007820AD" w:rsidRDefault="007820AD" w:rsidP="00963F7D">
            <w:pPr>
              <w:rPr>
                <w:sz w:val="24"/>
                <w:lang w:val="en-US"/>
              </w:rPr>
            </w:pPr>
          </w:p>
        </w:tc>
      </w:tr>
      <w:tr w:rsidR="007820AD" w:rsidTr="00E806C7">
        <w:tc>
          <w:tcPr>
            <w:tcW w:w="534" w:type="dxa"/>
          </w:tcPr>
          <w:p w:rsidR="007820AD" w:rsidRDefault="007820AD" w:rsidP="00963F7D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140*240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915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915" w:type="dxa"/>
            <w:vMerge/>
          </w:tcPr>
          <w:p w:rsidR="007820AD" w:rsidRDefault="007820AD" w:rsidP="00963F7D">
            <w:pPr>
              <w:rPr>
                <w:sz w:val="24"/>
                <w:lang w:val="en-US"/>
              </w:rPr>
            </w:pPr>
          </w:p>
        </w:tc>
      </w:tr>
      <w:tr w:rsidR="007820AD" w:rsidTr="00E806C7">
        <w:tc>
          <w:tcPr>
            <w:tcW w:w="534" w:type="dxa"/>
          </w:tcPr>
          <w:p w:rsidR="007820AD" w:rsidRDefault="007820AD" w:rsidP="00963F7D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100*200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915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915" w:type="dxa"/>
            <w:vMerge/>
          </w:tcPr>
          <w:p w:rsidR="007820AD" w:rsidRDefault="007820AD" w:rsidP="00963F7D">
            <w:pPr>
              <w:rPr>
                <w:sz w:val="24"/>
                <w:lang w:val="en-US"/>
              </w:rPr>
            </w:pPr>
          </w:p>
        </w:tc>
      </w:tr>
      <w:tr w:rsidR="007820AD" w:rsidTr="00E806C7">
        <w:tc>
          <w:tcPr>
            <w:tcW w:w="534" w:type="dxa"/>
          </w:tcPr>
          <w:p w:rsidR="007820AD" w:rsidRDefault="007820AD" w:rsidP="00963F7D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120*200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915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915" w:type="dxa"/>
            <w:vMerge/>
          </w:tcPr>
          <w:p w:rsidR="007820AD" w:rsidRDefault="007820AD" w:rsidP="00963F7D">
            <w:pPr>
              <w:rPr>
                <w:sz w:val="24"/>
                <w:lang w:val="en-US"/>
              </w:rPr>
            </w:pPr>
          </w:p>
        </w:tc>
      </w:tr>
      <w:tr w:rsidR="007820AD" w:rsidTr="00E806C7">
        <w:tc>
          <w:tcPr>
            <w:tcW w:w="534" w:type="dxa"/>
          </w:tcPr>
          <w:p w:rsidR="007820AD" w:rsidRDefault="007820AD" w:rsidP="00963F7D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140*240</w:t>
            </w:r>
          </w:p>
        </w:tc>
        <w:tc>
          <w:tcPr>
            <w:tcW w:w="1914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915" w:type="dxa"/>
          </w:tcPr>
          <w:p w:rsidR="007820AD" w:rsidRPr="007820AD" w:rsidRDefault="007820AD" w:rsidP="00963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915" w:type="dxa"/>
            <w:vMerge/>
          </w:tcPr>
          <w:p w:rsidR="007820AD" w:rsidRDefault="007820AD" w:rsidP="00963F7D">
            <w:pPr>
              <w:rPr>
                <w:sz w:val="24"/>
                <w:lang w:val="en-US"/>
              </w:rPr>
            </w:pPr>
          </w:p>
        </w:tc>
      </w:tr>
      <w:tr w:rsidR="007820AD" w:rsidTr="00E806C7">
        <w:tc>
          <w:tcPr>
            <w:tcW w:w="534" w:type="dxa"/>
          </w:tcPr>
          <w:p w:rsidR="007820AD" w:rsidRDefault="007820AD" w:rsidP="00963F7D">
            <w:pPr>
              <w:rPr>
                <w:sz w:val="24"/>
              </w:rPr>
            </w:pPr>
          </w:p>
        </w:tc>
        <w:tc>
          <w:tcPr>
            <w:tcW w:w="1914" w:type="dxa"/>
          </w:tcPr>
          <w:p w:rsidR="007820AD" w:rsidRDefault="007820AD" w:rsidP="00963F7D">
            <w:pPr>
              <w:rPr>
                <w:sz w:val="24"/>
              </w:rPr>
            </w:pPr>
          </w:p>
        </w:tc>
        <w:tc>
          <w:tcPr>
            <w:tcW w:w="1914" w:type="dxa"/>
          </w:tcPr>
          <w:p w:rsidR="007820AD" w:rsidRDefault="007820AD" w:rsidP="00963F7D">
            <w:pPr>
              <w:rPr>
                <w:sz w:val="24"/>
              </w:rPr>
            </w:pPr>
          </w:p>
        </w:tc>
        <w:tc>
          <w:tcPr>
            <w:tcW w:w="1915" w:type="dxa"/>
          </w:tcPr>
          <w:p w:rsidR="007820AD" w:rsidRDefault="007820AD" w:rsidP="00963F7D">
            <w:pPr>
              <w:rPr>
                <w:sz w:val="24"/>
              </w:rPr>
            </w:pPr>
          </w:p>
        </w:tc>
        <w:tc>
          <w:tcPr>
            <w:tcW w:w="1915" w:type="dxa"/>
          </w:tcPr>
          <w:p w:rsidR="007820AD" w:rsidRDefault="007820AD" w:rsidP="00963F7D">
            <w:pPr>
              <w:rPr>
                <w:sz w:val="24"/>
              </w:rPr>
            </w:pPr>
          </w:p>
        </w:tc>
      </w:tr>
    </w:tbl>
    <w:p w:rsidR="00ED46C5" w:rsidRDefault="00ED46C5" w:rsidP="00ED46C5">
      <w:pPr>
        <w:rPr>
          <w:sz w:val="24"/>
        </w:rPr>
      </w:pPr>
    </w:p>
    <w:p w:rsidR="00A51703" w:rsidRDefault="00A51703">
      <w:pPr>
        <w:rPr>
          <w:sz w:val="24"/>
        </w:rPr>
      </w:pPr>
    </w:p>
    <w:p w:rsidR="002F3268" w:rsidRDefault="002F3268" w:rsidP="002F3268">
      <w:pPr>
        <w:rPr>
          <w:sz w:val="24"/>
        </w:rPr>
      </w:pPr>
      <w:r>
        <w:rPr>
          <w:sz w:val="24"/>
        </w:rPr>
        <w:t>Задание по теме № 2</w:t>
      </w:r>
      <w:r w:rsidR="00ED46C5">
        <w:rPr>
          <w:sz w:val="24"/>
        </w:rPr>
        <w:t>в</w:t>
      </w:r>
      <w:r>
        <w:rPr>
          <w:sz w:val="24"/>
        </w:rPr>
        <w:t xml:space="preserve"> </w:t>
      </w:r>
      <w:r w:rsidRPr="00EC4F82">
        <w:rPr>
          <w:sz w:val="24"/>
        </w:rPr>
        <w:t>«</w:t>
      </w:r>
      <w:r w:rsidRPr="002F3268">
        <w:rPr>
          <w:sz w:val="24"/>
        </w:rPr>
        <w:t>Моделирование пластин и оболочек</w:t>
      </w:r>
      <w:r>
        <w:rPr>
          <w:sz w:val="24"/>
        </w:rPr>
        <w:t>»</w:t>
      </w:r>
    </w:p>
    <w:p w:rsidR="002F3268" w:rsidRDefault="002F3268" w:rsidP="002F3268">
      <w:pPr>
        <w:rPr>
          <w:sz w:val="24"/>
        </w:rPr>
      </w:pPr>
      <w:r>
        <w:rPr>
          <w:sz w:val="24"/>
        </w:rPr>
        <w:t>Моделирование и анализ НДС емкости</w:t>
      </w:r>
      <w:r w:rsidR="00E500DA">
        <w:rPr>
          <w:sz w:val="24"/>
        </w:rPr>
        <w:t xml:space="preserve"> с ребрами жесткости</w:t>
      </w:r>
      <w:r>
        <w:rPr>
          <w:sz w:val="24"/>
        </w:rPr>
        <w:t xml:space="preserve">, заполненной на половину </w:t>
      </w:r>
      <w:r w:rsidR="00954F79">
        <w:rPr>
          <w:sz w:val="24"/>
        </w:rPr>
        <w:t>жидкой бетонной смесью плотностью 2,2 т/м3 – как в фильме «</w:t>
      </w:r>
      <w:r w:rsidR="00954F79" w:rsidRPr="00954F79">
        <w:rPr>
          <w:sz w:val="24"/>
        </w:rPr>
        <w:t>Джентльмены удачи</w:t>
      </w:r>
      <w:r w:rsidR="00954F79">
        <w:rPr>
          <w:sz w:val="24"/>
        </w:rPr>
        <w:t>»</w:t>
      </w:r>
    </w:p>
    <w:tbl>
      <w:tblPr>
        <w:tblStyle w:val="af1"/>
        <w:tblW w:w="9781" w:type="dxa"/>
        <w:tblLook w:val="04A0" w:firstRow="1" w:lastRow="0" w:firstColumn="1" w:lastColumn="0" w:noHBand="0" w:noVBand="1"/>
      </w:tblPr>
      <w:tblGrid>
        <w:gridCol w:w="525"/>
        <w:gridCol w:w="1768"/>
        <w:gridCol w:w="1720"/>
        <w:gridCol w:w="1677"/>
        <w:gridCol w:w="2322"/>
        <w:gridCol w:w="1769"/>
      </w:tblGrid>
      <w:tr w:rsidR="00E55F47" w:rsidTr="00383124">
        <w:tc>
          <w:tcPr>
            <w:tcW w:w="525" w:type="dxa"/>
          </w:tcPr>
          <w:p w:rsidR="002F3268" w:rsidRDefault="002F3268" w:rsidP="003E677A">
            <w:pPr>
              <w:rPr>
                <w:sz w:val="24"/>
              </w:rPr>
            </w:pPr>
          </w:p>
        </w:tc>
        <w:tc>
          <w:tcPr>
            <w:tcW w:w="1768" w:type="dxa"/>
          </w:tcPr>
          <w:p w:rsidR="002F3268" w:rsidRDefault="002F3268" w:rsidP="002F3268">
            <w:pPr>
              <w:rPr>
                <w:sz w:val="24"/>
              </w:rPr>
            </w:pPr>
            <w:r>
              <w:rPr>
                <w:sz w:val="24"/>
              </w:rPr>
              <w:t>Диаметр</w:t>
            </w:r>
            <w:r w:rsidR="00E55F47">
              <w:rPr>
                <w:sz w:val="24"/>
              </w:rPr>
              <w:t xml:space="preserve"> </w:t>
            </w:r>
            <w:r w:rsidR="00E55F47"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>, м</w:t>
            </w:r>
          </w:p>
        </w:tc>
        <w:tc>
          <w:tcPr>
            <w:tcW w:w="1720" w:type="dxa"/>
          </w:tcPr>
          <w:p w:rsidR="002F3268" w:rsidRDefault="002F3268" w:rsidP="003E677A">
            <w:pPr>
              <w:rPr>
                <w:sz w:val="24"/>
              </w:rPr>
            </w:pPr>
            <w:r>
              <w:rPr>
                <w:sz w:val="24"/>
              </w:rPr>
              <w:t>Длина, м</w:t>
            </w:r>
          </w:p>
        </w:tc>
        <w:tc>
          <w:tcPr>
            <w:tcW w:w="1677" w:type="dxa"/>
          </w:tcPr>
          <w:p w:rsidR="002F3268" w:rsidRDefault="002F3268" w:rsidP="003E677A">
            <w:pPr>
              <w:rPr>
                <w:sz w:val="24"/>
              </w:rPr>
            </w:pPr>
            <w:r>
              <w:rPr>
                <w:sz w:val="24"/>
              </w:rPr>
              <w:t>Толщина листа, мм</w:t>
            </w:r>
          </w:p>
        </w:tc>
        <w:tc>
          <w:tcPr>
            <w:tcW w:w="2322" w:type="dxa"/>
          </w:tcPr>
          <w:p w:rsidR="002F3268" w:rsidRDefault="00E55F47" w:rsidP="00E55F47">
            <w:pPr>
              <w:rPr>
                <w:sz w:val="24"/>
              </w:rPr>
            </w:pPr>
            <w:r>
              <w:rPr>
                <w:sz w:val="24"/>
              </w:rPr>
              <w:t>Выпуклые сферические торцевые части</w:t>
            </w:r>
          </w:p>
        </w:tc>
        <w:tc>
          <w:tcPr>
            <w:tcW w:w="1769" w:type="dxa"/>
          </w:tcPr>
          <w:p w:rsidR="002F3268" w:rsidRDefault="00E55F47" w:rsidP="00E55F47">
            <w:pPr>
              <w:rPr>
                <w:sz w:val="24"/>
              </w:rPr>
            </w:pPr>
            <w:r>
              <w:rPr>
                <w:sz w:val="24"/>
              </w:rPr>
              <w:t>Диаметр горловины</w:t>
            </w:r>
            <w:r w:rsidR="00E500DA">
              <w:rPr>
                <w:sz w:val="24"/>
              </w:rPr>
              <w:t xml:space="preserve"> и ребра жесткости</w:t>
            </w:r>
          </w:p>
        </w:tc>
      </w:tr>
      <w:tr w:rsidR="00E55F47" w:rsidTr="00383124">
        <w:tc>
          <w:tcPr>
            <w:tcW w:w="525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8" w:type="dxa"/>
          </w:tcPr>
          <w:p w:rsidR="00E55F47" w:rsidRP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3.0</w:t>
            </w:r>
          </w:p>
        </w:tc>
        <w:tc>
          <w:tcPr>
            <w:tcW w:w="1720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77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22" w:type="dxa"/>
            <w:vMerge w:val="restart"/>
          </w:tcPr>
          <w:p w:rsidR="00E55F47" w:rsidRPr="00E55F47" w:rsidRDefault="00E55F47" w:rsidP="003E677A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Высота стрелы (0,2</w:t>
            </w:r>
            <w:r>
              <w:rPr>
                <w:rFonts w:cs="Arial"/>
                <w:sz w:val="24"/>
              </w:rPr>
              <w:t>÷</w:t>
            </w:r>
            <w:r>
              <w:rPr>
                <w:sz w:val="24"/>
              </w:rPr>
              <w:t>0,3)</w:t>
            </w:r>
            <w:r>
              <w:rPr>
                <w:sz w:val="24"/>
                <w:lang w:val="en-US"/>
              </w:rPr>
              <w:t>D</w:t>
            </w:r>
          </w:p>
        </w:tc>
        <w:tc>
          <w:tcPr>
            <w:tcW w:w="1769" w:type="dxa"/>
            <w:vMerge w:val="restart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0,25</w:t>
            </w:r>
            <w:r>
              <w:rPr>
                <w:sz w:val="24"/>
                <w:lang w:val="en-US"/>
              </w:rPr>
              <w:t>D</w:t>
            </w:r>
          </w:p>
          <w:p w:rsidR="00E500DA" w:rsidRDefault="00E500DA" w:rsidP="003E677A">
            <w:pPr>
              <w:rPr>
                <w:sz w:val="24"/>
              </w:rPr>
            </w:pPr>
          </w:p>
          <w:p w:rsidR="00E500DA" w:rsidRPr="00E500DA" w:rsidRDefault="00E500DA" w:rsidP="00383124">
            <w:pPr>
              <w:rPr>
                <w:sz w:val="24"/>
              </w:rPr>
            </w:pPr>
            <w:r>
              <w:rPr>
                <w:sz w:val="24"/>
              </w:rPr>
              <w:t>Выполнить два поперечных ребра жесткости</w:t>
            </w:r>
            <w:r w:rsidR="00383124">
              <w:rPr>
                <w:sz w:val="24"/>
              </w:rPr>
              <w:t>, разделяющих емкость на 3 равных части</w:t>
            </w:r>
            <w:r>
              <w:rPr>
                <w:sz w:val="24"/>
              </w:rPr>
              <w:t xml:space="preserve"> </w:t>
            </w:r>
          </w:p>
        </w:tc>
      </w:tr>
      <w:tr w:rsidR="00E55F47" w:rsidTr="00383124">
        <w:tc>
          <w:tcPr>
            <w:tcW w:w="525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8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720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9.5</w:t>
            </w:r>
          </w:p>
        </w:tc>
        <w:tc>
          <w:tcPr>
            <w:tcW w:w="1677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22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  <w:tc>
          <w:tcPr>
            <w:tcW w:w="1769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</w:tr>
      <w:tr w:rsidR="00E55F47" w:rsidTr="00383124">
        <w:tc>
          <w:tcPr>
            <w:tcW w:w="525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8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1720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77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22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  <w:tc>
          <w:tcPr>
            <w:tcW w:w="1769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</w:tr>
      <w:tr w:rsidR="00E55F47" w:rsidTr="00383124">
        <w:tc>
          <w:tcPr>
            <w:tcW w:w="525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8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1720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10.5</w:t>
            </w:r>
          </w:p>
        </w:tc>
        <w:tc>
          <w:tcPr>
            <w:tcW w:w="1677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22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  <w:tc>
          <w:tcPr>
            <w:tcW w:w="1769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</w:tr>
      <w:tr w:rsidR="00E55F47" w:rsidTr="00383124">
        <w:tc>
          <w:tcPr>
            <w:tcW w:w="525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8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1720" w:type="dxa"/>
          </w:tcPr>
          <w:p w:rsidR="00E55F47" w:rsidRDefault="00E55F47" w:rsidP="00E55F47">
            <w:pPr>
              <w:rPr>
                <w:sz w:val="24"/>
              </w:rPr>
            </w:pPr>
            <w:r>
              <w:rPr>
                <w:sz w:val="24"/>
              </w:rPr>
              <w:t>11.0</w:t>
            </w:r>
          </w:p>
        </w:tc>
        <w:tc>
          <w:tcPr>
            <w:tcW w:w="1677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2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  <w:tc>
          <w:tcPr>
            <w:tcW w:w="1769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</w:tr>
      <w:tr w:rsidR="00E55F47" w:rsidTr="00383124">
        <w:tc>
          <w:tcPr>
            <w:tcW w:w="525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68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1720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11.5</w:t>
            </w:r>
          </w:p>
        </w:tc>
        <w:tc>
          <w:tcPr>
            <w:tcW w:w="1677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22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  <w:tc>
          <w:tcPr>
            <w:tcW w:w="1769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</w:tr>
      <w:tr w:rsidR="00E55F47" w:rsidTr="00383124">
        <w:tc>
          <w:tcPr>
            <w:tcW w:w="525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68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1720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77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22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  <w:tc>
          <w:tcPr>
            <w:tcW w:w="1769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</w:tr>
      <w:tr w:rsidR="00E55F47" w:rsidTr="00383124">
        <w:tc>
          <w:tcPr>
            <w:tcW w:w="525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68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1720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1677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22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  <w:tc>
          <w:tcPr>
            <w:tcW w:w="1769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</w:tr>
      <w:tr w:rsidR="00E55F47" w:rsidTr="00383124">
        <w:tc>
          <w:tcPr>
            <w:tcW w:w="525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8" w:type="dxa"/>
          </w:tcPr>
          <w:p w:rsidR="00E55F47" w:rsidRP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3.0</w:t>
            </w:r>
          </w:p>
        </w:tc>
        <w:tc>
          <w:tcPr>
            <w:tcW w:w="1720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77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22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  <w:tc>
          <w:tcPr>
            <w:tcW w:w="1769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</w:tr>
      <w:tr w:rsidR="00E55F47" w:rsidTr="00383124">
        <w:tc>
          <w:tcPr>
            <w:tcW w:w="525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68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720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1677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2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  <w:tc>
          <w:tcPr>
            <w:tcW w:w="1769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</w:tr>
      <w:tr w:rsidR="00E55F47" w:rsidTr="00383124">
        <w:tc>
          <w:tcPr>
            <w:tcW w:w="525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8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1720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77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22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  <w:tc>
          <w:tcPr>
            <w:tcW w:w="1769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</w:tr>
      <w:tr w:rsidR="00E55F47" w:rsidTr="00383124">
        <w:tc>
          <w:tcPr>
            <w:tcW w:w="525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68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1720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1677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22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  <w:tc>
          <w:tcPr>
            <w:tcW w:w="1769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</w:tr>
      <w:tr w:rsidR="00E55F47" w:rsidTr="00383124">
        <w:tc>
          <w:tcPr>
            <w:tcW w:w="525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68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1720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77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22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  <w:tc>
          <w:tcPr>
            <w:tcW w:w="1769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</w:tr>
      <w:tr w:rsidR="00E55F47" w:rsidTr="00383124">
        <w:tc>
          <w:tcPr>
            <w:tcW w:w="525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68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1720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9.5</w:t>
            </w:r>
          </w:p>
        </w:tc>
        <w:tc>
          <w:tcPr>
            <w:tcW w:w="1677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22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  <w:tc>
          <w:tcPr>
            <w:tcW w:w="1769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</w:tr>
      <w:tr w:rsidR="00E55F47" w:rsidTr="00383124">
        <w:tc>
          <w:tcPr>
            <w:tcW w:w="525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68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1720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77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2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  <w:tc>
          <w:tcPr>
            <w:tcW w:w="1769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</w:tr>
      <w:tr w:rsidR="00E55F47" w:rsidTr="00383124">
        <w:tc>
          <w:tcPr>
            <w:tcW w:w="525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768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1720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10.5</w:t>
            </w:r>
          </w:p>
        </w:tc>
        <w:tc>
          <w:tcPr>
            <w:tcW w:w="1677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22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  <w:tc>
          <w:tcPr>
            <w:tcW w:w="1769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</w:tr>
      <w:tr w:rsidR="00E55F47" w:rsidTr="00383124">
        <w:tc>
          <w:tcPr>
            <w:tcW w:w="525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68" w:type="dxa"/>
          </w:tcPr>
          <w:p w:rsidR="00E55F47" w:rsidRP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3.0</w:t>
            </w:r>
          </w:p>
        </w:tc>
        <w:tc>
          <w:tcPr>
            <w:tcW w:w="1720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11.0</w:t>
            </w:r>
          </w:p>
        </w:tc>
        <w:tc>
          <w:tcPr>
            <w:tcW w:w="1677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22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  <w:tc>
          <w:tcPr>
            <w:tcW w:w="1769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</w:tr>
      <w:tr w:rsidR="00E55F47" w:rsidTr="00383124">
        <w:tc>
          <w:tcPr>
            <w:tcW w:w="525" w:type="dxa"/>
          </w:tcPr>
          <w:p w:rsidR="00E55F47" w:rsidRPr="00BB2F54" w:rsidRDefault="00E55F47" w:rsidP="003E677A">
            <w:pPr>
              <w:rPr>
                <w:sz w:val="24"/>
                <w:highlight w:val="yellow"/>
              </w:rPr>
            </w:pPr>
            <w:r w:rsidRPr="00BB2F54">
              <w:rPr>
                <w:sz w:val="24"/>
                <w:highlight w:val="yellow"/>
              </w:rPr>
              <w:t>18</w:t>
            </w:r>
          </w:p>
        </w:tc>
        <w:tc>
          <w:tcPr>
            <w:tcW w:w="1768" w:type="dxa"/>
          </w:tcPr>
          <w:p w:rsidR="00E55F47" w:rsidRPr="00BB2F54" w:rsidRDefault="00E55F47" w:rsidP="003E677A">
            <w:pPr>
              <w:rPr>
                <w:sz w:val="24"/>
                <w:highlight w:val="yellow"/>
              </w:rPr>
            </w:pPr>
            <w:r w:rsidRPr="00BB2F54">
              <w:rPr>
                <w:sz w:val="24"/>
                <w:highlight w:val="yellow"/>
              </w:rPr>
              <w:t>3.2</w:t>
            </w:r>
          </w:p>
        </w:tc>
        <w:tc>
          <w:tcPr>
            <w:tcW w:w="1720" w:type="dxa"/>
          </w:tcPr>
          <w:p w:rsidR="00E55F47" w:rsidRPr="00BB2F54" w:rsidRDefault="00E55F47" w:rsidP="003E677A">
            <w:pPr>
              <w:rPr>
                <w:sz w:val="24"/>
                <w:highlight w:val="yellow"/>
              </w:rPr>
            </w:pPr>
            <w:r w:rsidRPr="00BB2F54">
              <w:rPr>
                <w:sz w:val="24"/>
                <w:highlight w:val="yellow"/>
              </w:rPr>
              <w:t>11.5</w:t>
            </w:r>
          </w:p>
        </w:tc>
        <w:tc>
          <w:tcPr>
            <w:tcW w:w="1677" w:type="dxa"/>
          </w:tcPr>
          <w:p w:rsidR="00E55F47" w:rsidRDefault="00E55F47" w:rsidP="003E677A">
            <w:pPr>
              <w:rPr>
                <w:sz w:val="24"/>
              </w:rPr>
            </w:pPr>
            <w:r w:rsidRPr="00BB2F54">
              <w:rPr>
                <w:sz w:val="24"/>
                <w:highlight w:val="yellow"/>
              </w:rPr>
              <w:t>8</w:t>
            </w:r>
          </w:p>
        </w:tc>
        <w:tc>
          <w:tcPr>
            <w:tcW w:w="2322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  <w:tc>
          <w:tcPr>
            <w:tcW w:w="1769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</w:tr>
      <w:tr w:rsidR="00E55F47" w:rsidTr="00383124">
        <w:tc>
          <w:tcPr>
            <w:tcW w:w="525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768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1720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77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22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  <w:tc>
          <w:tcPr>
            <w:tcW w:w="1769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</w:tr>
      <w:tr w:rsidR="00E55F47" w:rsidTr="00383124">
        <w:tc>
          <w:tcPr>
            <w:tcW w:w="525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68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1720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1677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2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  <w:tc>
          <w:tcPr>
            <w:tcW w:w="1769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</w:tr>
      <w:tr w:rsidR="00E55F47" w:rsidTr="00383124">
        <w:tc>
          <w:tcPr>
            <w:tcW w:w="525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768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1720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77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22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  <w:tc>
          <w:tcPr>
            <w:tcW w:w="1769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</w:tr>
      <w:tr w:rsidR="00E55F47" w:rsidTr="00383124">
        <w:tc>
          <w:tcPr>
            <w:tcW w:w="525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768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1720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1677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22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  <w:tc>
          <w:tcPr>
            <w:tcW w:w="1769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</w:tr>
      <w:tr w:rsidR="00E55F47" w:rsidTr="00383124">
        <w:tc>
          <w:tcPr>
            <w:tcW w:w="525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768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1720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77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22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  <w:tc>
          <w:tcPr>
            <w:tcW w:w="1769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</w:tr>
      <w:tr w:rsidR="00E55F47" w:rsidTr="00383124">
        <w:tc>
          <w:tcPr>
            <w:tcW w:w="525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768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1720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1677" w:type="dxa"/>
          </w:tcPr>
          <w:p w:rsidR="00E55F47" w:rsidRDefault="00E55F47" w:rsidP="003E677A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22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  <w:tc>
          <w:tcPr>
            <w:tcW w:w="1769" w:type="dxa"/>
            <w:vMerge/>
          </w:tcPr>
          <w:p w:rsidR="00E55F47" w:rsidRDefault="00E55F47" w:rsidP="003E677A">
            <w:pPr>
              <w:rPr>
                <w:sz w:val="24"/>
              </w:rPr>
            </w:pPr>
          </w:p>
        </w:tc>
      </w:tr>
      <w:tr w:rsidR="00E55F47" w:rsidTr="00383124">
        <w:tc>
          <w:tcPr>
            <w:tcW w:w="525" w:type="dxa"/>
          </w:tcPr>
          <w:p w:rsidR="002F3268" w:rsidRDefault="002F3268" w:rsidP="003E677A">
            <w:pPr>
              <w:rPr>
                <w:sz w:val="24"/>
              </w:rPr>
            </w:pPr>
          </w:p>
        </w:tc>
        <w:tc>
          <w:tcPr>
            <w:tcW w:w="1768" w:type="dxa"/>
          </w:tcPr>
          <w:p w:rsidR="002F3268" w:rsidRDefault="002F3268" w:rsidP="003E677A">
            <w:pPr>
              <w:rPr>
                <w:sz w:val="24"/>
              </w:rPr>
            </w:pPr>
          </w:p>
        </w:tc>
        <w:tc>
          <w:tcPr>
            <w:tcW w:w="1720" w:type="dxa"/>
          </w:tcPr>
          <w:p w:rsidR="002F3268" w:rsidRDefault="002F3268" w:rsidP="003E677A">
            <w:pPr>
              <w:rPr>
                <w:sz w:val="24"/>
              </w:rPr>
            </w:pPr>
          </w:p>
        </w:tc>
        <w:tc>
          <w:tcPr>
            <w:tcW w:w="1677" w:type="dxa"/>
          </w:tcPr>
          <w:p w:rsidR="002F3268" w:rsidRDefault="002F3268" w:rsidP="003E677A">
            <w:pPr>
              <w:rPr>
                <w:sz w:val="24"/>
              </w:rPr>
            </w:pPr>
          </w:p>
        </w:tc>
        <w:tc>
          <w:tcPr>
            <w:tcW w:w="2322" w:type="dxa"/>
          </w:tcPr>
          <w:p w:rsidR="002F3268" w:rsidRDefault="002F3268" w:rsidP="003E677A">
            <w:pPr>
              <w:rPr>
                <w:sz w:val="24"/>
              </w:rPr>
            </w:pPr>
          </w:p>
        </w:tc>
        <w:tc>
          <w:tcPr>
            <w:tcW w:w="1769" w:type="dxa"/>
          </w:tcPr>
          <w:p w:rsidR="002F3268" w:rsidRDefault="002F3268" w:rsidP="003E677A">
            <w:pPr>
              <w:rPr>
                <w:sz w:val="24"/>
              </w:rPr>
            </w:pPr>
          </w:p>
        </w:tc>
      </w:tr>
    </w:tbl>
    <w:p w:rsidR="002F3268" w:rsidRDefault="002F3268">
      <w:pPr>
        <w:rPr>
          <w:sz w:val="24"/>
        </w:rPr>
      </w:pPr>
    </w:p>
    <w:p w:rsidR="002F3268" w:rsidRPr="00F76020" w:rsidRDefault="002F3268">
      <w:pPr>
        <w:rPr>
          <w:sz w:val="24"/>
        </w:rPr>
      </w:pPr>
    </w:p>
    <w:p w:rsidR="0068272C" w:rsidRDefault="0068272C">
      <w:pPr>
        <w:rPr>
          <w:sz w:val="24"/>
        </w:rPr>
      </w:pPr>
    </w:p>
    <w:p w:rsidR="009A262E" w:rsidRDefault="00954F79">
      <w:pPr>
        <w:rPr>
          <w:sz w:val="24"/>
        </w:rPr>
      </w:pPr>
      <w:r>
        <w:rPr>
          <w:sz w:val="24"/>
        </w:rPr>
        <w:t>Задание по теме № 3. «</w:t>
      </w:r>
      <w:r w:rsidR="009A262E" w:rsidRPr="00FD4780">
        <w:rPr>
          <w:sz w:val="24"/>
        </w:rPr>
        <w:t xml:space="preserve">Вариантное моделирование и сравнительный анализ работы равномерно загруженной </w:t>
      </w:r>
      <w:r w:rsidR="009A262E" w:rsidRPr="00FD4780">
        <w:rPr>
          <w:sz w:val="24"/>
          <w:lang w:val="en-US"/>
        </w:rPr>
        <w:t>Sin</w:t>
      </w:r>
      <w:r w:rsidR="009A262E" w:rsidRPr="00FD4780">
        <w:rPr>
          <w:sz w:val="24"/>
        </w:rPr>
        <w:t>-балки (</w:t>
      </w:r>
      <w:proofErr w:type="spellStart"/>
      <w:r w:rsidR="009A262E" w:rsidRPr="00FD4780">
        <w:rPr>
          <w:sz w:val="24"/>
        </w:rPr>
        <w:t>гофробалка</w:t>
      </w:r>
      <w:proofErr w:type="spellEnd"/>
      <w:r w:rsidR="009A262E" w:rsidRPr="00FD4780">
        <w:rPr>
          <w:sz w:val="24"/>
        </w:rPr>
        <w:t>)</w:t>
      </w:r>
      <w:r w:rsidR="002F3268">
        <w:rPr>
          <w:sz w:val="24"/>
        </w:rPr>
        <w:t>, моделирование отверстия в стенке</w:t>
      </w:r>
      <w:r>
        <w:rPr>
          <w:sz w:val="24"/>
        </w:rPr>
        <w:t>»</w:t>
      </w:r>
    </w:p>
    <w:p w:rsidR="00FD4780" w:rsidRDefault="00FD4780">
      <w:pPr>
        <w:rPr>
          <w:sz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34"/>
        <w:gridCol w:w="1914"/>
        <w:gridCol w:w="1914"/>
        <w:gridCol w:w="1914"/>
        <w:gridCol w:w="1915"/>
      </w:tblGrid>
      <w:tr w:rsidR="00FD4780" w:rsidTr="00E72ACC">
        <w:tc>
          <w:tcPr>
            <w:tcW w:w="534" w:type="dxa"/>
          </w:tcPr>
          <w:p w:rsidR="00FD4780" w:rsidRDefault="00FD4780" w:rsidP="00E72ACC">
            <w:pPr>
              <w:rPr>
                <w:sz w:val="24"/>
              </w:rPr>
            </w:pPr>
          </w:p>
        </w:tc>
        <w:tc>
          <w:tcPr>
            <w:tcW w:w="1914" w:type="dxa"/>
          </w:tcPr>
          <w:p w:rsidR="00FD4780" w:rsidRDefault="00FD4780" w:rsidP="00E72ACC">
            <w:pPr>
              <w:rPr>
                <w:sz w:val="24"/>
              </w:rPr>
            </w:pPr>
            <w:r>
              <w:rPr>
                <w:sz w:val="24"/>
              </w:rPr>
              <w:t>№ профиля</w:t>
            </w:r>
          </w:p>
        </w:tc>
        <w:tc>
          <w:tcPr>
            <w:tcW w:w="1914" w:type="dxa"/>
          </w:tcPr>
          <w:p w:rsidR="00FD4780" w:rsidRDefault="00FD4780" w:rsidP="00E72ACC">
            <w:pPr>
              <w:rPr>
                <w:sz w:val="24"/>
              </w:rPr>
            </w:pPr>
            <w:r>
              <w:rPr>
                <w:sz w:val="24"/>
              </w:rPr>
              <w:t>Пролет, м</w:t>
            </w:r>
          </w:p>
        </w:tc>
        <w:tc>
          <w:tcPr>
            <w:tcW w:w="1914" w:type="dxa"/>
          </w:tcPr>
          <w:p w:rsidR="00FD4780" w:rsidRDefault="00FD4780" w:rsidP="00E72ACC">
            <w:pPr>
              <w:rPr>
                <w:sz w:val="24"/>
              </w:rPr>
            </w:pPr>
            <w:r>
              <w:rPr>
                <w:sz w:val="24"/>
              </w:rPr>
              <w:t>Нагрузка, т/м</w:t>
            </w:r>
          </w:p>
        </w:tc>
        <w:tc>
          <w:tcPr>
            <w:tcW w:w="1915" w:type="dxa"/>
          </w:tcPr>
          <w:p w:rsidR="00FD4780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Отверстие</w:t>
            </w:r>
          </w:p>
        </w:tc>
      </w:tr>
      <w:tr w:rsidR="002F3268" w:rsidTr="00E72ACC">
        <w:tc>
          <w:tcPr>
            <w:tcW w:w="53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333Х120</w:t>
            </w: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4" w:type="dxa"/>
            <w:vMerge w:val="restart"/>
          </w:tcPr>
          <w:p w:rsidR="002F3268" w:rsidRDefault="002F3268" w:rsidP="002F3268">
            <w:pPr>
              <w:rPr>
                <w:sz w:val="24"/>
              </w:rPr>
            </w:pPr>
            <w:r>
              <w:rPr>
                <w:sz w:val="24"/>
              </w:rPr>
              <w:t xml:space="preserve">Подобрать нагрузку обеспечивает максимальные </w:t>
            </w:r>
            <w:r>
              <w:rPr>
                <w:sz w:val="24"/>
              </w:rPr>
              <w:lastRenderedPageBreak/>
              <w:t xml:space="preserve">нормальные напряжения </w:t>
            </w:r>
            <w:r>
              <w:rPr>
                <w:rFonts w:cs="Arial"/>
                <w:sz w:val="24"/>
              </w:rPr>
              <w:t>≈</w:t>
            </w:r>
            <w:r>
              <w:rPr>
                <w:sz w:val="24"/>
              </w:rPr>
              <w:t xml:space="preserve"> 240 МПа (С245)</w:t>
            </w:r>
          </w:p>
        </w:tc>
        <w:tc>
          <w:tcPr>
            <w:tcW w:w="1915" w:type="dxa"/>
            <w:vMerge w:val="restart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Назначить конструктивно исходя </w:t>
            </w:r>
            <w:proofErr w:type="spellStart"/>
            <w:r>
              <w:rPr>
                <w:sz w:val="24"/>
              </w:rPr>
              <w:t>из</w:t>
            </w:r>
            <w:r w:rsidR="00EE5234">
              <w:rPr>
                <w:sz w:val="24"/>
              </w:rPr>
              <w:t>того</w:t>
            </w:r>
            <w:proofErr w:type="spellEnd"/>
            <w:r w:rsidR="00EE5234">
              <w:rPr>
                <w:sz w:val="24"/>
              </w:rPr>
              <w:t>, что</w:t>
            </w:r>
            <w:r>
              <w:rPr>
                <w:sz w:val="24"/>
              </w:rPr>
              <w:t xml:space="preserve"> диаметр </w:t>
            </w:r>
            <w:r>
              <w:rPr>
                <w:sz w:val="24"/>
              </w:rPr>
              <w:lastRenderedPageBreak/>
              <w:t>равен 0,75 высоты профиля.</w:t>
            </w:r>
          </w:p>
        </w:tc>
      </w:tr>
      <w:tr w:rsidR="002F3268" w:rsidTr="00E72ACC">
        <w:tc>
          <w:tcPr>
            <w:tcW w:w="53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333х140</w:t>
            </w: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1914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</w:tr>
      <w:tr w:rsidR="002F3268" w:rsidTr="00E72ACC">
        <w:tc>
          <w:tcPr>
            <w:tcW w:w="53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333х160</w:t>
            </w: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4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</w:tr>
      <w:tr w:rsidR="002F3268" w:rsidTr="00E72ACC">
        <w:tc>
          <w:tcPr>
            <w:tcW w:w="53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333х200</w:t>
            </w: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1914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</w:tr>
      <w:tr w:rsidR="002F3268" w:rsidTr="00E72ACC">
        <w:tc>
          <w:tcPr>
            <w:tcW w:w="53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1914" w:type="dxa"/>
          </w:tcPr>
          <w:p w:rsidR="002F3268" w:rsidRDefault="002F3268" w:rsidP="00E72ACC">
            <w:r w:rsidRPr="00E1023E">
              <w:rPr>
                <w:sz w:val="24"/>
              </w:rPr>
              <w:t>416х2</w:t>
            </w:r>
            <w:r>
              <w:rPr>
                <w:sz w:val="24"/>
              </w:rPr>
              <w:t>0</w:t>
            </w:r>
            <w:r w:rsidRPr="00E1023E">
              <w:rPr>
                <w:sz w:val="24"/>
              </w:rPr>
              <w:t>0</w:t>
            </w: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1914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</w:tr>
      <w:tr w:rsidR="002F3268" w:rsidTr="00E72ACC">
        <w:tc>
          <w:tcPr>
            <w:tcW w:w="53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4" w:type="dxa"/>
          </w:tcPr>
          <w:p w:rsidR="002F3268" w:rsidRDefault="002F3268" w:rsidP="00E72ACC">
            <w:r w:rsidRPr="00E1023E">
              <w:rPr>
                <w:sz w:val="24"/>
              </w:rPr>
              <w:t>416х</w:t>
            </w:r>
            <w:r>
              <w:rPr>
                <w:sz w:val="24"/>
              </w:rPr>
              <w:t>22</w:t>
            </w:r>
            <w:r w:rsidRPr="00E1023E">
              <w:rPr>
                <w:sz w:val="24"/>
              </w:rPr>
              <w:t>0</w:t>
            </w: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4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</w:tr>
      <w:tr w:rsidR="002F3268" w:rsidTr="00E72ACC">
        <w:tc>
          <w:tcPr>
            <w:tcW w:w="53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4" w:type="dxa"/>
          </w:tcPr>
          <w:p w:rsidR="002F3268" w:rsidRDefault="002F3268" w:rsidP="00E72ACC">
            <w:r w:rsidRPr="00E1023E">
              <w:rPr>
                <w:sz w:val="24"/>
              </w:rPr>
              <w:t>416х</w:t>
            </w:r>
            <w:r>
              <w:rPr>
                <w:sz w:val="24"/>
              </w:rPr>
              <w:t>30</w:t>
            </w:r>
            <w:r w:rsidRPr="00E1023E">
              <w:rPr>
                <w:sz w:val="24"/>
              </w:rPr>
              <w:t>0</w:t>
            </w: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1914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</w:tr>
      <w:tr w:rsidR="002F3268" w:rsidTr="00E72ACC">
        <w:tc>
          <w:tcPr>
            <w:tcW w:w="53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500х200</w:t>
            </w: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4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</w:tr>
      <w:tr w:rsidR="002F3268" w:rsidTr="00E72ACC">
        <w:tc>
          <w:tcPr>
            <w:tcW w:w="53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4" w:type="dxa"/>
          </w:tcPr>
          <w:p w:rsidR="002F3268" w:rsidRDefault="002F3268" w:rsidP="00E72ACC">
            <w:r w:rsidRPr="00A46A39">
              <w:rPr>
                <w:sz w:val="24"/>
              </w:rPr>
              <w:t>500х2</w:t>
            </w:r>
            <w:r>
              <w:rPr>
                <w:sz w:val="24"/>
              </w:rPr>
              <w:t>2</w:t>
            </w:r>
            <w:r w:rsidRPr="00A46A39">
              <w:rPr>
                <w:sz w:val="24"/>
              </w:rPr>
              <w:t>0</w:t>
            </w: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1914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</w:tr>
      <w:tr w:rsidR="002F3268" w:rsidTr="00E72ACC">
        <w:tc>
          <w:tcPr>
            <w:tcW w:w="53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4" w:type="dxa"/>
          </w:tcPr>
          <w:p w:rsidR="002F3268" w:rsidRDefault="002F3268" w:rsidP="00E72ACC">
            <w:r w:rsidRPr="00A46A39">
              <w:rPr>
                <w:sz w:val="24"/>
              </w:rPr>
              <w:t>500х</w:t>
            </w:r>
            <w:r>
              <w:rPr>
                <w:sz w:val="24"/>
              </w:rPr>
              <w:t>3</w:t>
            </w:r>
            <w:r w:rsidRPr="00A46A39">
              <w:rPr>
                <w:sz w:val="24"/>
              </w:rPr>
              <w:t>00</w:t>
            </w: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1914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</w:tr>
      <w:tr w:rsidR="002F3268" w:rsidTr="00E72ACC">
        <w:tc>
          <w:tcPr>
            <w:tcW w:w="53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14" w:type="dxa"/>
          </w:tcPr>
          <w:p w:rsidR="002F3268" w:rsidRDefault="002F3268" w:rsidP="00E72ACC">
            <w:r w:rsidRPr="00A46A39">
              <w:rPr>
                <w:sz w:val="24"/>
              </w:rPr>
              <w:t>500х</w:t>
            </w:r>
            <w:r>
              <w:rPr>
                <w:sz w:val="24"/>
              </w:rPr>
              <w:t>4</w:t>
            </w:r>
            <w:r w:rsidRPr="00A46A39">
              <w:rPr>
                <w:sz w:val="24"/>
              </w:rPr>
              <w:t>00</w:t>
            </w: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4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</w:tr>
      <w:tr w:rsidR="002F3268" w:rsidTr="00E72ACC">
        <w:tc>
          <w:tcPr>
            <w:tcW w:w="53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14" w:type="dxa"/>
          </w:tcPr>
          <w:p w:rsidR="002F3268" w:rsidRDefault="002F3268">
            <w:r>
              <w:rPr>
                <w:sz w:val="24"/>
              </w:rPr>
              <w:t>625х200</w:t>
            </w: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1914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</w:tr>
      <w:tr w:rsidR="002F3268" w:rsidTr="00E72ACC">
        <w:tc>
          <w:tcPr>
            <w:tcW w:w="53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14" w:type="dxa"/>
          </w:tcPr>
          <w:p w:rsidR="002F3268" w:rsidRDefault="002F3268" w:rsidP="00E72ACC">
            <w:r w:rsidRPr="00BB31E4">
              <w:rPr>
                <w:sz w:val="24"/>
              </w:rPr>
              <w:t>625х2</w:t>
            </w:r>
            <w:r>
              <w:rPr>
                <w:sz w:val="24"/>
              </w:rPr>
              <w:t>2</w:t>
            </w:r>
            <w:r w:rsidRPr="00BB31E4">
              <w:rPr>
                <w:sz w:val="24"/>
              </w:rPr>
              <w:t>0</w:t>
            </w: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4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</w:tr>
      <w:tr w:rsidR="002F3268" w:rsidTr="00E72ACC">
        <w:tc>
          <w:tcPr>
            <w:tcW w:w="53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14" w:type="dxa"/>
          </w:tcPr>
          <w:p w:rsidR="002F3268" w:rsidRDefault="002F3268" w:rsidP="00E72ACC">
            <w:r w:rsidRPr="00BB31E4">
              <w:rPr>
                <w:sz w:val="24"/>
              </w:rPr>
              <w:t>625х</w:t>
            </w:r>
            <w:r>
              <w:rPr>
                <w:sz w:val="24"/>
              </w:rPr>
              <w:t>3</w:t>
            </w:r>
            <w:r w:rsidRPr="00BB31E4">
              <w:rPr>
                <w:sz w:val="24"/>
              </w:rPr>
              <w:t>00</w:t>
            </w: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1914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</w:tr>
      <w:tr w:rsidR="002F3268" w:rsidTr="00E72ACC">
        <w:tc>
          <w:tcPr>
            <w:tcW w:w="53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14" w:type="dxa"/>
          </w:tcPr>
          <w:p w:rsidR="002F3268" w:rsidRDefault="002F3268" w:rsidP="00E72ACC">
            <w:r w:rsidRPr="00BB31E4">
              <w:rPr>
                <w:sz w:val="24"/>
              </w:rPr>
              <w:t>625х</w:t>
            </w:r>
            <w:r>
              <w:rPr>
                <w:sz w:val="24"/>
              </w:rPr>
              <w:t>4</w:t>
            </w:r>
            <w:r w:rsidRPr="00BB31E4">
              <w:rPr>
                <w:sz w:val="24"/>
              </w:rPr>
              <w:t>00</w:t>
            </w: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1914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</w:tr>
      <w:tr w:rsidR="002F3268" w:rsidTr="00E72ACC">
        <w:tc>
          <w:tcPr>
            <w:tcW w:w="53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750х200</w:t>
            </w: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4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</w:tr>
      <w:tr w:rsidR="002F3268" w:rsidTr="00E72ACC">
        <w:tc>
          <w:tcPr>
            <w:tcW w:w="53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14" w:type="dxa"/>
          </w:tcPr>
          <w:p w:rsidR="002F3268" w:rsidRDefault="002F3268" w:rsidP="00E72ACC">
            <w:r w:rsidRPr="0089665E">
              <w:rPr>
                <w:sz w:val="24"/>
              </w:rPr>
              <w:t>750х2</w:t>
            </w:r>
            <w:r>
              <w:rPr>
                <w:sz w:val="24"/>
              </w:rPr>
              <w:t>2</w:t>
            </w:r>
            <w:r w:rsidRPr="0089665E">
              <w:rPr>
                <w:sz w:val="24"/>
              </w:rPr>
              <w:t>0</w:t>
            </w: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1914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</w:tr>
      <w:tr w:rsidR="002F3268" w:rsidTr="00E72ACC">
        <w:tc>
          <w:tcPr>
            <w:tcW w:w="534" w:type="dxa"/>
          </w:tcPr>
          <w:p w:rsidR="002F3268" w:rsidRPr="00BB2F54" w:rsidRDefault="002F3268" w:rsidP="00E72ACC">
            <w:pPr>
              <w:rPr>
                <w:sz w:val="24"/>
                <w:highlight w:val="yellow"/>
              </w:rPr>
            </w:pPr>
            <w:r w:rsidRPr="00BB2F54">
              <w:rPr>
                <w:sz w:val="24"/>
                <w:highlight w:val="yellow"/>
              </w:rPr>
              <w:t>18</w:t>
            </w:r>
          </w:p>
        </w:tc>
        <w:tc>
          <w:tcPr>
            <w:tcW w:w="1914" w:type="dxa"/>
          </w:tcPr>
          <w:p w:rsidR="002F3268" w:rsidRPr="00BB2F54" w:rsidRDefault="002F3268" w:rsidP="00E72ACC">
            <w:pPr>
              <w:rPr>
                <w:highlight w:val="yellow"/>
              </w:rPr>
            </w:pPr>
            <w:r w:rsidRPr="00BB2F54">
              <w:rPr>
                <w:sz w:val="24"/>
                <w:highlight w:val="yellow"/>
              </w:rPr>
              <w:t>750х300</w:t>
            </w: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  <w:r w:rsidRPr="00BB2F54">
              <w:rPr>
                <w:sz w:val="24"/>
                <w:highlight w:val="yellow"/>
              </w:rPr>
              <w:t>6</w:t>
            </w:r>
          </w:p>
        </w:tc>
        <w:tc>
          <w:tcPr>
            <w:tcW w:w="1914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</w:tr>
      <w:tr w:rsidR="002F3268" w:rsidTr="00E72ACC">
        <w:tc>
          <w:tcPr>
            <w:tcW w:w="53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914" w:type="dxa"/>
          </w:tcPr>
          <w:p w:rsidR="002F3268" w:rsidRDefault="002F3268" w:rsidP="00E72ACC">
            <w:r w:rsidRPr="0089665E">
              <w:rPr>
                <w:sz w:val="24"/>
              </w:rPr>
              <w:t>750х</w:t>
            </w:r>
            <w:r>
              <w:rPr>
                <w:sz w:val="24"/>
              </w:rPr>
              <w:t>4</w:t>
            </w:r>
            <w:r w:rsidRPr="0089665E">
              <w:rPr>
                <w:sz w:val="24"/>
              </w:rPr>
              <w:t>00</w:t>
            </w: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1914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</w:tr>
      <w:tr w:rsidR="002F3268" w:rsidTr="00E72ACC">
        <w:tc>
          <w:tcPr>
            <w:tcW w:w="53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1000х200</w:t>
            </w: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1914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</w:tr>
      <w:tr w:rsidR="002F3268" w:rsidTr="00E72ACC">
        <w:tc>
          <w:tcPr>
            <w:tcW w:w="53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914" w:type="dxa"/>
          </w:tcPr>
          <w:p w:rsidR="002F3268" w:rsidRDefault="002F3268">
            <w:r w:rsidRPr="00F4503B">
              <w:rPr>
                <w:sz w:val="24"/>
              </w:rPr>
              <w:t>1000х220</w:t>
            </w: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4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</w:tr>
      <w:tr w:rsidR="002F3268" w:rsidTr="00E72ACC">
        <w:tc>
          <w:tcPr>
            <w:tcW w:w="53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14" w:type="dxa"/>
          </w:tcPr>
          <w:p w:rsidR="002F3268" w:rsidRDefault="002F3268" w:rsidP="00E72ACC">
            <w:r w:rsidRPr="00F4503B">
              <w:rPr>
                <w:sz w:val="24"/>
              </w:rPr>
              <w:t>1000х</w:t>
            </w:r>
            <w:r>
              <w:rPr>
                <w:sz w:val="24"/>
              </w:rPr>
              <w:t>30</w:t>
            </w:r>
            <w:r w:rsidRPr="00F4503B">
              <w:rPr>
                <w:sz w:val="24"/>
              </w:rPr>
              <w:t>0</w:t>
            </w: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4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</w:tr>
      <w:tr w:rsidR="002F3268" w:rsidTr="00E72ACC">
        <w:tc>
          <w:tcPr>
            <w:tcW w:w="53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914" w:type="dxa"/>
          </w:tcPr>
          <w:p w:rsidR="002F3268" w:rsidRDefault="002F3268" w:rsidP="00E72ACC">
            <w:r w:rsidRPr="00F4503B">
              <w:rPr>
                <w:sz w:val="24"/>
              </w:rPr>
              <w:t>1000х</w:t>
            </w:r>
            <w:r>
              <w:rPr>
                <w:sz w:val="24"/>
              </w:rPr>
              <w:t>40</w:t>
            </w:r>
            <w:r w:rsidRPr="00F4503B">
              <w:rPr>
                <w:sz w:val="24"/>
              </w:rPr>
              <w:t>0</w:t>
            </w: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1914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</w:tr>
      <w:tr w:rsidR="002F3268" w:rsidTr="00E72ACC">
        <w:tc>
          <w:tcPr>
            <w:tcW w:w="534" w:type="dxa"/>
          </w:tcPr>
          <w:p w:rsidR="002F3268" w:rsidRDefault="002F3268" w:rsidP="00E72ACC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</w:p>
        </w:tc>
        <w:tc>
          <w:tcPr>
            <w:tcW w:w="1914" w:type="dxa"/>
          </w:tcPr>
          <w:p w:rsidR="002F3268" w:rsidRDefault="002F3268" w:rsidP="00E72ACC">
            <w:pPr>
              <w:rPr>
                <w:sz w:val="24"/>
              </w:rPr>
            </w:pPr>
          </w:p>
        </w:tc>
        <w:tc>
          <w:tcPr>
            <w:tcW w:w="1914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  <w:tc>
          <w:tcPr>
            <w:tcW w:w="1915" w:type="dxa"/>
            <w:vMerge/>
          </w:tcPr>
          <w:p w:rsidR="002F3268" w:rsidRDefault="002F3268" w:rsidP="00E72ACC">
            <w:pPr>
              <w:rPr>
                <w:sz w:val="24"/>
              </w:rPr>
            </w:pPr>
          </w:p>
        </w:tc>
      </w:tr>
      <w:tr w:rsidR="00FD4780" w:rsidTr="00E72ACC">
        <w:tc>
          <w:tcPr>
            <w:tcW w:w="534" w:type="dxa"/>
          </w:tcPr>
          <w:p w:rsidR="00FD4780" w:rsidRDefault="00FD4780" w:rsidP="00E72ACC">
            <w:pPr>
              <w:rPr>
                <w:sz w:val="24"/>
              </w:rPr>
            </w:pPr>
          </w:p>
        </w:tc>
        <w:tc>
          <w:tcPr>
            <w:tcW w:w="1914" w:type="dxa"/>
          </w:tcPr>
          <w:p w:rsidR="00FD4780" w:rsidRDefault="00FD4780" w:rsidP="00E72ACC">
            <w:pPr>
              <w:rPr>
                <w:sz w:val="24"/>
              </w:rPr>
            </w:pPr>
          </w:p>
        </w:tc>
        <w:tc>
          <w:tcPr>
            <w:tcW w:w="1914" w:type="dxa"/>
          </w:tcPr>
          <w:p w:rsidR="00FD4780" w:rsidRDefault="00FD4780" w:rsidP="00E72ACC">
            <w:pPr>
              <w:rPr>
                <w:sz w:val="24"/>
              </w:rPr>
            </w:pPr>
          </w:p>
        </w:tc>
        <w:tc>
          <w:tcPr>
            <w:tcW w:w="1914" w:type="dxa"/>
          </w:tcPr>
          <w:p w:rsidR="00FD4780" w:rsidRDefault="00FD4780" w:rsidP="00E72ACC">
            <w:pPr>
              <w:rPr>
                <w:sz w:val="24"/>
              </w:rPr>
            </w:pPr>
          </w:p>
        </w:tc>
        <w:tc>
          <w:tcPr>
            <w:tcW w:w="1915" w:type="dxa"/>
          </w:tcPr>
          <w:p w:rsidR="00FD4780" w:rsidRDefault="00FD4780" w:rsidP="00E72ACC">
            <w:pPr>
              <w:rPr>
                <w:sz w:val="24"/>
              </w:rPr>
            </w:pPr>
          </w:p>
        </w:tc>
      </w:tr>
    </w:tbl>
    <w:p w:rsidR="00FD4780" w:rsidRDefault="00FD4780">
      <w:pPr>
        <w:rPr>
          <w:sz w:val="24"/>
        </w:rPr>
      </w:pPr>
    </w:p>
    <w:p w:rsidR="009A262E" w:rsidRDefault="009A262E">
      <w:pPr>
        <w:rPr>
          <w:sz w:val="24"/>
        </w:rPr>
      </w:pPr>
      <w:bookmarkStart w:id="0" w:name="_GoBack"/>
      <w:bookmarkEnd w:id="0"/>
    </w:p>
    <w:sectPr w:rsidR="009A262E" w:rsidSect="00E500D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76020"/>
    <w:rsid w:val="00194DBF"/>
    <w:rsid w:val="002216E5"/>
    <w:rsid w:val="002D1219"/>
    <w:rsid w:val="002F3268"/>
    <w:rsid w:val="00383124"/>
    <w:rsid w:val="003E677A"/>
    <w:rsid w:val="003F11C4"/>
    <w:rsid w:val="00433DD9"/>
    <w:rsid w:val="00434F22"/>
    <w:rsid w:val="004B244E"/>
    <w:rsid w:val="005B0C49"/>
    <w:rsid w:val="00673085"/>
    <w:rsid w:val="0068272C"/>
    <w:rsid w:val="007820AD"/>
    <w:rsid w:val="007A245B"/>
    <w:rsid w:val="00813F50"/>
    <w:rsid w:val="008F0958"/>
    <w:rsid w:val="00954F79"/>
    <w:rsid w:val="00970A3A"/>
    <w:rsid w:val="009A262E"/>
    <w:rsid w:val="009D376C"/>
    <w:rsid w:val="00A4247C"/>
    <w:rsid w:val="00A51703"/>
    <w:rsid w:val="00AB7FCD"/>
    <w:rsid w:val="00BB2F54"/>
    <w:rsid w:val="00C50814"/>
    <w:rsid w:val="00CB0C92"/>
    <w:rsid w:val="00CF2ACB"/>
    <w:rsid w:val="00D670A9"/>
    <w:rsid w:val="00E500DA"/>
    <w:rsid w:val="00E55F47"/>
    <w:rsid w:val="00E72ACC"/>
    <w:rsid w:val="00E83C67"/>
    <w:rsid w:val="00EC4F82"/>
    <w:rsid w:val="00ED46C5"/>
    <w:rsid w:val="00EE5234"/>
    <w:rsid w:val="00F76020"/>
    <w:rsid w:val="00FD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FA138-6415-416D-B987-EC260F6F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A3A"/>
    <w:rPr>
      <w:rFonts w:ascii="Arial" w:hAnsi="Arial"/>
      <w:sz w:val="28"/>
      <w:szCs w:val="24"/>
    </w:rPr>
  </w:style>
  <w:style w:type="paragraph" w:styleId="1">
    <w:name w:val="heading 1"/>
    <w:basedOn w:val="a"/>
    <w:next w:val="a"/>
    <w:link w:val="10"/>
    <w:qFormat/>
    <w:rsid w:val="00970A3A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970A3A"/>
    <w:pPr>
      <w:keepNext/>
      <w:outlineLvl w:val="1"/>
    </w:pPr>
    <w:rPr>
      <w:rFonts w:ascii="Times" w:hAnsi="Times"/>
      <w:b/>
      <w:bCs/>
    </w:rPr>
  </w:style>
  <w:style w:type="paragraph" w:styleId="3">
    <w:name w:val="heading 3"/>
    <w:basedOn w:val="a"/>
    <w:next w:val="a"/>
    <w:link w:val="30"/>
    <w:qFormat/>
    <w:rsid w:val="00970A3A"/>
    <w:pPr>
      <w:keepNext/>
      <w:jc w:val="center"/>
      <w:outlineLvl w:val="2"/>
    </w:pPr>
    <w:rPr>
      <w:rFonts w:ascii="Times" w:hAnsi="Times"/>
      <w:b/>
      <w:bCs/>
      <w:spacing w:val="20"/>
      <w:sz w:val="22"/>
    </w:rPr>
  </w:style>
  <w:style w:type="paragraph" w:styleId="4">
    <w:name w:val="heading 4"/>
    <w:basedOn w:val="a"/>
    <w:next w:val="a"/>
    <w:link w:val="40"/>
    <w:qFormat/>
    <w:rsid w:val="00970A3A"/>
    <w:pPr>
      <w:keepNext/>
      <w:ind w:firstLine="748"/>
      <w:jc w:val="right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970A3A"/>
    <w:pPr>
      <w:keepNext/>
      <w:jc w:val="both"/>
      <w:outlineLvl w:val="4"/>
    </w:pPr>
    <w:rPr>
      <w:u w:val="single"/>
    </w:rPr>
  </w:style>
  <w:style w:type="paragraph" w:styleId="6">
    <w:name w:val="heading 6"/>
    <w:basedOn w:val="a"/>
    <w:next w:val="a"/>
    <w:link w:val="60"/>
    <w:qFormat/>
    <w:rsid w:val="00970A3A"/>
    <w:pPr>
      <w:keepNext/>
      <w:ind w:firstLine="748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970A3A"/>
    <w:pPr>
      <w:keepNext/>
      <w:jc w:val="right"/>
      <w:outlineLvl w:val="6"/>
    </w:pPr>
    <w:rPr>
      <w:rFonts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0A3A"/>
    <w:rPr>
      <w:rFonts w:ascii="Arial" w:hAnsi="Arial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970A3A"/>
    <w:rPr>
      <w:rFonts w:ascii="Times" w:hAnsi="Times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970A3A"/>
    <w:rPr>
      <w:rFonts w:ascii="Times" w:hAnsi="Times"/>
      <w:b/>
      <w:bCs/>
      <w:spacing w:val="20"/>
      <w:sz w:val="22"/>
      <w:szCs w:val="24"/>
    </w:rPr>
  </w:style>
  <w:style w:type="character" w:customStyle="1" w:styleId="40">
    <w:name w:val="Заголовок 4 Знак"/>
    <w:basedOn w:val="a0"/>
    <w:link w:val="4"/>
    <w:rsid w:val="00970A3A"/>
    <w:rPr>
      <w:rFonts w:ascii="Arial" w:hAnsi="Arial"/>
      <w:i/>
      <w:iCs/>
      <w:sz w:val="28"/>
      <w:szCs w:val="24"/>
    </w:rPr>
  </w:style>
  <w:style w:type="character" w:customStyle="1" w:styleId="50">
    <w:name w:val="Заголовок 5 Знак"/>
    <w:basedOn w:val="a0"/>
    <w:link w:val="5"/>
    <w:rsid w:val="00970A3A"/>
    <w:rPr>
      <w:rFonts w:ascii="Arial" w:hAnsi="Arial"/>
      <w:sz w:val="28"/>
      <w:szCs w:val="24"/>
      <w:u w:val="single"/>
    </w:rPr>
  </w:style>
  <w:style w:type="character" w:customStyle="1" w:styleId="60">
    <w:name w:val="Заголовок 6 Знак"/>
    <w:basedOn w:val="a0"/>
    <w:link w:val="6"/>
    <w:rsid w:val="00970A3A"/>
    <w:rPr>
      <w:rFonts w:ascii="Arial" w:hAnsi="Arial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970A3A"/>
    <w:rPr>
      <w:rFonts w:ascii="Arial" w:hAnsi="Arial" w:cs="Arial"/>
      <w:b/>
      <w:bCs/>
      <w:sz w:val="28"/>
      <w:szCs w:val="28"/>
    </w:rPr>
  </w:style>
  <w:style w:type="paragraph" w:styleId="a3">
    <w:name w:val="caption"/>
    <w:basedOn w:val="a"/>
    <w:next w:val="a"/>
    <w:qFormat/>
    <w:rsid w:val="00970A3A"/>
    <w:pPr>
      <w:ind w:hanging="374"/>
      <w:jc w:val="right"/>
    </w:pPr>
    <w:rPr>
      <w:i/>
      <w:iCs/>
    </w:rPr>
  </w:style>
  <w:style w:type="paragraph" w:styleId="a4">
    <w:name w:val="Title"/>
    <w:basedOn w:val="a"/>
    <w:link w:val="a5"/>
    <w:qFormat/>
    <w:rsid w:val="00970A3A"/>
    <w:pPr>
      <w:jc w:val="center"/>
    </w:pPr>
    <w:rPr>
      <w:rFonts w:cs="Arial"/>
    </w:rPr>
  </w:style>
  <w:style w:type="character" w:customStyle="1" w:styleId="a5">
    <w:name w:val="Название Знак"/>
    <w:basedOn w:val="a0"/>
    <w:link w:val="a4"/>
    <w:rsid w:val="00970A3A"/>
    <w:rPr>
      <w:rFonts w:ascii="Arial" w:hAnsi="Arial" w:cs="Arial"/>
      <w:sz w:val="28"/>
      <w:szCs w:val="24"/>
    </w:rPr>
  </w:style>
  <w:style w:type="character" w:styleId="a6">
    <w:name w:val="Strong"/>
    <w:basedOn w:val="a0"/>
    <w:uiPriority w:val="22"/>
    <w:qFormat/>
    <w:rsid w:val="00970A3A"/>
    <w:rPr>
      <w:b/>
      <w:bCs/>
    </w:rPr>
  </w:style>
  <w:style w:type="character" w:styleId="a7">
    <w:name w:val="Emphasis"/>
    <w:basedOn w:val="a0"/>
    <w:uiPriority w:val="20"/>
    <w:qFormat/>
    <w:rsid w:val="00970A3A"/>
    <w:rPr>
      <w:i/>
      <w:iCs/>
    </w:rPr>
  </w:style>
  <w:style w:type="paragraph" w:styleId="a8">
    <w:name w:val="List Paragraph"/>
    <w:basedOn w:val="a"/>
    <w:uiPriority w:val="34"/>
    <w:qFormat/>
    <w:rsid w:val="00970A3A"/>
    <w:pPr>
      <w:ind w:left="720"/>
      <w:contextualSpacing/>
    </w:pPr>
  </w:style>
  <w:style w:type="character" w:styleId="a9">
    <w:name w:val="Book Title"/>
    <w:aliases w:val="Приложение"/>
    <w:basedOn w:val="a0"/>
    <w:uiPriority w:val="33"/>
    <w:qFormat/>
    <w:rsid w:val="00970A3A"/>
    <w:rPr>
      <w:bCs/>
      <w:i/>
      <w:smallCaps/>
      <w:color w:val="auto"/>
      <w:spacing w:val="5"/>
      <w:sz w:val="26"/>
      <w:u w:val="none"/>
    </w:rPr>
  </w:style>
  <w:style w:type="paragraph" w:styleId="aa">
    <w:name w:val="TOC Heading"/>
    <w:basedOn w:val="1"/>
    <w:next w:val="a"/>
    <w:uiPriority w:val="39"/>
    <w:semiHidden/>
    <w:unhideWhenUsed/>
    <w:qFormat/>
    <w:rsid w:val="00970A3A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en-US"/>
    </w:rPr>
  </w:style>
  <w:style w:type="paragraph" w:customStyle="1" w:styleId="ab">
    <w:name w:val="ЗАГОЛОВОК"/>
    <w:basedOn w:val="1"/>
    <w:link w:val="ac"/>
    <w:qFormat/>
    <w:rsid w:val="00970A3A"/>
    <w:pPr>
      <w:spacing w:line="360" w:lineRule="auto"/>
      <w:ind w:firstLine="709"/>
      <w:jc w:val="both"/>
    </w:pPr>
    <w:rPr>
      <w:rFonts w:cs="Arial"/>
      <w:kern w:val="32"/>
      <w:sz w:val="24"/>
    </w:rPr>
  </w:style>
  <w:style w:type="character" w:customStyle="1" w:styleId="ac">
    <w:name w:val="ЗАГОЛОВОК Знак"/>
    <w:link w:val="ab"/>
    <w:rsid w:val="00970A3A"/>
    <w:rPr>
      <w:rFonts w:ascii="Arial" w:hAnsi="Arial" w:cs="Arial"/>
      <w:b/>
      <w:bCs/>
      <w:kern w:val="32"/>
      <w:sz w:val="24"/>
      <w:szCs w:val="24"/>
    </w:rPr>
  </w:style>
  <w:style w:type="paragraph" w:customStyle="1" w:styleId="ad">
    <w:name w:val="Основной тескт"/>
    <w:basedOn w:val="a"/>
    <w:link w:val="ae"/>
    <w:qFormat/>
    <w:rsid w:val="00970A3A"/>
    <w:pPr>
      <w:spacing w:line="360" w:lineRule="auto"/>
      <w:ind w:firstLine="567"/>
      <w:jc w:val="both"/>
    </w:pPr>
    <w:rPr>
      <w:sz w:val="22"/>
      <w:szCs w:val="20"/>
    </w:rPr>
  </w:style>
  <w:style w:type="character" w:customStyle="1" w:styleId="ae">
    <w:name w:val="Основной тескт Знак"/>
    <w:link w:val="ad"/>
    <w:rsid w:val="00970A3A"/>
    <w:rPr>
      <w:rFonts w:ascii="Arial" w:hAnsi="Arial"/>
      <w:sz w:val="22"/>
    </w:rPr>
  </w:style>
  <w:style w:type="paragraph" w:customStyle="1" w:styleId="af">
    <w:name w:val="Основной_текст"/>
    <w:basedOn w:val="a"/>
    <w:qFormat/>
    <w:rsid w:val="00970A3A"/>
    <w:pPr>
      <w:spacing w:line="360" w:lineRule="auto"/>
      <w:ind w:firstLine="567"/>
      <w:contextualSpacing/>
    </w:pPr>
    <w:rPr>
      <w:rFonts w:ascii="Times New Roman" w:hAnsi="Times New Roman"/>
      <w:spacing w:val="10"/>
      <w:szCs w:val="28"/>
    </w:rPr>
  </w:style>
  <w:style w:type="character" w:styleId="af0">
    <w:name w:val="Hyperlink"/>
    <w:basedOn w:val="a0"/>
    <w:uiPriority w:val="99"/>
    <w:unhideWhenUsed/>
    <w:rsid w:val="00F76020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A51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badi.org/about/staff/63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 Евгений</cp:lastModifiedBy>
  <cp:revision>11</cp:revision>
  <dcterms:created xsi:type="dcterms:W3CDTF">2020-05-10T11:29:00Z</dcterms:created>
  <dcterms:modified xsi:type="dcterms:W3CDTF">2020-08-20T11:01:00Z</dcterms:modified>
</cp:coreProperties>
</file>